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0A" w:rsidRPr="007F05C2" w:rsidRDefault="0049120A" w:rsidP="00704E79">
      <w:pPr>
        <w:pStyle w:val="NormalWeb"/>
        <w:spacing w:beforeLines="0" w:afterLines="0"/>
        <w:rPr>
          <w:rFonts w:ascii="Calibri" w:eastAsia="Batang" w:hAnsi="Calibri"/>
          <w:b/>
          <w:sz w:val="24"/>
          <w:lang w:val="en-GB" w:eastAsia="ko-KR"/>
        </w:rPr>
      </w:pPr>
      <w:r w:rsidRPr="007F05C2">
        <w:rPr>
          <w:rFonts w:ascii="Calibri" w:eastAsia="Batang" w:hAnsi="Calibri"/>
          <w:b/>
          <w:sz w:val="24"/>
          <w:lang w:val="en-GB" w:eastAsia="ko-KR"/>
        </w:rPr>
        <w:t>Session</w:t>
      </w:r>
      <w:r w:rsidR="00465DEB" w:rsidRPr="007F05C2">
        <w:rPr>
          <w:rFonts w:ascii="Calibri" w:eastAsia="Batang" w:hAnsi="Calibri"/>
          <w:b/>
          <w:sz w:val="24"/>
          <w:lang w:val="en-GB" w:eastAsia="ko-KR"/>
        </w:rPr>
        <w:t xml:space="preserve"> </w:t>
      </w:r>
      <w:r w:rsidR="00465DEB" w:rsidRPr="007F05C2">
        <w:rPr>
          <w:rFonts w:ascii="Calibri" w:eastAsia="PMingLiU" w:hAnsi="Calibri"/>
          <w:b/>
          <w:sz w:val="24"/>
          <w:lang w:val="en-GB" w:eastAsia="zh-TW"/>
        </w:rPr>
        <w:t>36</w:t>
      </w:r>
      <w:r w:rsidR="00465DEB" w:rsidRPr="007F05C2">
        <w:rPr>
          <w:rFonts w:ascii="Calibri" w:eastAsia="Batang" w:hAnsi="Calibri"/>
          <w:b/>
          <w:sz w:val="24"/>
          <w:lang w:val="en-GB" w:eastAsia="ko-KR"/>
        </w:rPr>
        <w:t>:</w:t>
      </w:r>
      <w:r w:rsidRPr="007F05C2">
        <w:rPr>
          <w:rFonts w:ascii="Calibri" w:eastAsia="Batang" w:hAnsi="Calibri"/>
          <w:b/>
          <w:sz w:val="24"/>
          <w:lang w:val="en-GB" w:eastAsia="ko-KR"/>
        </w:rPr>
        <w:t xml:space="preserve"> Increasing public access to sport through more open markets for sporting goods</w:t>
      </w:r>
    </w:p>
    <w:p w:rsidR="0049120A" w:rsidRPr="007F05C2" w:rsidRDefault="0049120A" w:rsidP="00704E79">
      <w:pPr>
        <w:pStyle w:val="Body1"/>
        <w:jc w:val="left"/>
        <w:rPr>
          <w:rFonts w:ascii="Calibri" w:eastAsia="Batang" w:hAnsi="Calibri"/>
          <w:b/>
          <w:color w:val="auto"/>
          <w:lang w:val="en-GB" w:eastAsia="ko-KR"/>
        </w:rPr>
      </w:pP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b/>
          <w:lang w:val="en-GB"/>
        </w:rPr>
      </w:pPr>
    </w:p>
    <w:p w:rsidR="0049120A" w:rsidRPr="007F05C2" w:rsidRDefault="0049120A" w:rsidP="00704E79">
      <w:pPr>
        <w:tabs>
          <w:tab w:val="left" w:pos="720"/>
        </w:tabs>
        <w:adjustRightInd w:val="0"/>
        <w:snapToGrid w:val="0"/>
        <w:spacing w:after="0" w:line="240" w:lineRule="auto"/>
        <w:ind w:left="1440" w:hanging="1440"/>
        <w:contextualSpacing/>
        <w:rPr>
          <w:rFonts w:ascii="Calibri" w:eastAsia="Batang" w:hAnsi="Calibri"/>
          <w:b/>
          <w:bCs/>
          <w:lang w:val="en-GB" w:eastAsia="ko-KR"/>
        </w:rPr>
      </w:pPr>
      <w:r w:rsidRPr="007F05C2">
        <w:rPr>
          <w:rFonts w:ascii="Calibri" w:eastAsia="Batang" w:hAnsi="Calibri"/>
          <w:b/>
          <w:lang w:val="en-GB" w:eastAsia="ko-KR"/>
        </w:rPr>
        <w:t>Sub-theme</w:t>
      </w:r>
      <w:r w:rsidR="00F51F62" w:rsidRPr="007F05C2">
        <w:rPr>
          <w:rFonts w:ascii="Calibri" w:eastAsia="Batang" w:hAnsi="Calibri"/>
          <w:b/>
          <w:lang w:val="en-GB" w:eastAsia="ko-KR"/>
        </w:rPr>
        <w:t xml:space="preserve"> III:</w:t>
      </w:r>
      <w:r w:rsidRPr="007F05C2">
        <w:rPr>
          <w:rFonts w:ascii="Calibri" w:eastAsia="Batang" w:hAnsi="Calibri"/>
          <w:b/>
          <w:lang w:val="en-GB" w:eastAsia="ko-KR"/>
        </w:rPr>
        <w:t xml:space="preserve"> </w:t>
      </w:r>
      <w:r w:rsidRPr="007F05C2">
        <w:rPr>
          <w:rFonts w:ascii="Calibri" w:eastAsia="Batang" w:hAnsi="Calibri"/>
          <w:b/>
          <w:bCs/>
          <w:lang w:val="en-GB" w:eastAsia="ko-KR"/>
        </w:rPr>
        <w:t xml:space="preserve">Made in the World and </w:t>
      </w:r>
      <w:r w:rsidR="00F51F62" w:rsidRPr="007F05C2">
        <w:rPr>
          <w:rFonts w:ascii="Calibri" w:eastAsia="Batang" w:hAnsi="Calibri"/>
          <w:b/>
          <w:bCs/>
          <w:lang w:val="en-GB" w:eastAsia="ko-KR"/>
        </w:rPr>
        <w:t>v</w:t>
      </w:r>
      <w:r w:rsidRPr="007F05C2">
        <w:rPr>
          <w:rFonts w:ascii="Calibri" w:eastAsia="Batang" w:hAnsi="Calibri"/>
          <w:b/>
          <w:bCs/>
          <w:lang w:val="en-GB" w:eastAsia="ko-KR"/>
        </w:rPr>
        <w:t>alue-</w:t>
      </w:r>
      <w:r w:rsidR="00F51F62" w:rsidRPr="007F05C2">
        <w:rPr>
          <w:rFonts w:ascii="Calibri" w:eastAsia="Batang" w:hAnsi="Calibri"/>
          <w:b/>
          <w:bCs/>
          <w:lang w:val="en-GB" w:eastAsia="ko-KR"/>
        </w:rPr>
        <w:t>a</w:t>
      </w:r>
      <w:r w:rsidRPr="007F05C2">
        <w:rPr>
          <w:rFonts w:ascii="Calibri" w:eastAsia="Batang" w:hAnsi="Calibri"/>
          <w:b/>
          <w:bCs/>
          <w:lang w:val="en-GB" w:eastAsia="ko-KR"/>
        </w:rPr>
        <w:t xml:space="preserve">dded </w:t>
      </w:r>
      <w:r w:rsidR="00F51F62" w:rsidRPr="007F05C2">
        <w:rPr>
          <w:rFonts w:ascii="Calibri" w:eastAsia="Batang" w:hAnsi="Calibri"/>
          <w:b/>
          <w:bCs/>
          <w:lang w:val="en-GB" w:eastAsia="ko-KR"/>
        </w:rPr>
        <w:t>t</w:t>
      </w:r>
      <w:r w:rsidRPr="007F05C2">
        <w:rPr>
          <w:rFonts w:ascii="Calibri" w:eastAsia="Batang" w:hAnsi="Calibri"/>
          <w:b/>
          <w:bCs/>
          <w:lang w:val="en-GB" w:eastAsia="ko-KR"/>
        </w:rPr>
        <w:t>rade</w:t>
      </w:r>
    </w:p>
    <w:p w:rsidR="00704E79" w:rsidRPr="007F05C2" w:rsidRDefault="00704E79" w:rsidP="00704E79">
      <w:pPr>
        <w:pStyle w:val="Body1"/>
        <w:jc w:val="left"/>
        <w:rPr>
          <w:rFonts w:ascii="Calibri" w:eastAsia="Times New Roman" w:hAnsi="Calibri"/>
          <w:b/>
          <w:lang w:val="en-GB"/>
        </w:rPr>
      </w:pP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b/>
          <w:lang w:val="en-GB"/>
        </w:rPr>
      </w:pP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b/>
          <w:lang w:val="en-GB"/>
        </w:rPr>
        <w:t>Moderator</w:t>
      </w: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lang w:val="en-GB"/>
        </w:rPr>
        <w:t xml:space="preserve">Mr </w:t>
      </w:r>
      <w:proofErr w:type="spellStart"/>
      <w:r w:rsidRPr="007F05C2">
        <w:rPr>
          <w:rFonts w:ascii="Calibri" w:eastAsia="Times New Roman" w:hAnsi="Calibri"/>
          <w:lang w:val="en-GB"/>
        </w:rPr>
        <w:t>Robbert</w:t>
      </w:r>
      <w:proofErr w:type="spellEnd"/>
      <w:r w:rsidRPr="007F05C2">
        <w:rPr>
          <w:rFonts w:ascii="Calibri" w:eastAsia="Times New Roman" w:hAnsi="Calibri"/>
          <w:lang w:val="en-GB"/>
        </w:rPr>
        <w:t xml:space="preserve"> de </w:t>
      </w:r>
      <w:proofErr w:type="spellStart"/>
      <w:r w:rsidRPr="007F05C2">
        <w:rPr>
          <w:rFonts w:ascii="Calibri" w:eastAsia="Times New Roman" w:hAnsi="Calibri"/>
          <w:lang w:val="en-GB"/>
        </w:rPr>
        <w:t>Kock</w:t>
      </w:r>
      <w:proofErr w:type="spellEnd"/>
      <w:r w:rsidRPr="007F05C2">
        <w:rPr>
          <w:rFonts w:ascii="Calibri" w:eastAsia="Times New Roman" w:hAnsi="Calibri"/>
          <w:lang w:val="en-GB"/>
        </w:rPr>
        <w:t>, Secretary General, World Federation of the Sporting Goods Industry (WFSGI)</w:t>
      </w: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b/>
          <w:lang w:val="en-GB"/>
        </w:rPr>
        <w:t>Speakers</w:t>
      </w: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lang w:val="en-GB"/>
        </w:rPr>
        <w:t xml:space="preserve">Mr Frank </w:t>
      </w:r>
      <w:proofErr w:type="spellStart"/>
      <w:r w:rsidRPr="007F05C2">
        <w:rPr>
          <w:rFonts w:ascii="Calibri" w:eastAsia="Times New Roman" w:hAnsi="Calibri"/>
          <w:lang w:val="en-GB"/>
        </w:rPr>
        <w:t>Dassler</w:t>
      </w:r>
      <w:proofErr w:type="spellEnd"/>
      <w:r w:rsidRPr="007F05C2">
        <w:rPr>
          <w:rFonts w:ascii="Calibri" w:eastAsia="Times New Roman" w:hAnsi="Calibri"/>
          <w:lang w:val="en-GB"/>
        </w:rPr>
        <w:t xml:space="preserve">, General Counsel, </w:t>
      </w:r>
      <w:proofErr w:type="spellStart"/>
      <w:r w:rsidR="00085F8C">
        <w:rPr>
          <w:rFonts w:ascii="Calibri" w:eastAsia="Times New Roman" w:hAnsi="Calibri"/>
          <w:lang w:val="en-GB"/>
        </w:rPr>
        <w:t>a</w:t>
      </w:r>
      <w:r w:rsidRPr="007F05C2">
        <w:rPr>
          <w:rFonts w:ascii="Calibri" w:eastAsia="Times New Roman" w:hAnsi="Calibri"/>
          <w:lang w:val="en-GB"/>
        </w:rPr>
        <w:t>didas</w:t>
      </w:r>
      <w:proofErr w:type="spellEnd"/>
      <w:r w:rsidRPr="007F05C2">
        <w:rPr>
          <w:rFonts w:ascii="Calibri" w:eastAsia="Times New Roman" w:hAnsi="Calibri"/>
          <w:lang w:val="en-GB"/>
        </w:rPr>
        <w:t xml:space="preserve"> Group; President of the Federation of the European Sporting Goods Industry (FESI)</w:t>
      </w: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lang w:val="en-GB"/>
        </w:rPr>
        <w:t>Mr Tom Cove, President, Sporting Goods Manufacturers Association (USA)</w:t>
      </w: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lang w:val="en-GB"/>
        </w:rPr>
        <w:t xml:space="preserve">Mr Edwin </w:t>
      </w:r>
      <w:proofErr w:type="spellStart"/>
      <w:r w:rsidRPr="007F05C2">
        <w:rPr>
          <w:rFonts w:ascii="Calibri" w:eastAsia="Times New Roman" w:hAnsi="Calibri"/>
          <w:lang w:val="en-GB"/>
        </w:rPr>
        <w:t>Vermulst</w:t>
      </w:r>
      <w:proofErr w:type="spellEnd"/>
      <w:r w:rsidRPr="007F05C2">
        <w:rPr>
          <w:rFonts w:ascii="Calibri" w:eastAsia="Times New Roman" w:hAnsi="Calibri"/>
          <w:lang w:val="en-GB"/>
        </w:rPr>
        <w:t xml:space="preserve">, Trade Counsel, WFSGI; Partner, </w:t>
      </w:r>
      <w:proofErr w:type="spellStart"/>
      <w:r w:rsidRPr="007F05C2">
        <w:rPr>
          <w:rFonts w:ascii="Calibri" w:eastAsia="Times New Roman" w:hAnsi="Calibri"/>
          <w:lang w:val="en-GB"/>
        </w:rPr>
        <w:t>Vermulst</w:t>
      </w:r>
      <w:proofErr w:type="spellEnd"/>
      <w:r w:rsidRPr="007F05C2">
        <w:rPr>
          <w:rFonts w:ascii="Calibri" w:eastAsia="Times New Roman" w:hAnsi="Calibri"/>
          <w:lang w:val="en-GB"/>
        </w:rPr>
        <w:t xml:space="preserve"> </w:t>
      </w:r>
      <w:proofErr w:type="spellStart"/>
      <w:r w:rsidRPr="007F05C2">
        <w:rPr>
          <w:rFonts w:ascii="Calibri" w:eastAsia="Times New Roman" w:hAnsi="Calibri"/>
          <w:lang w:val="en-GB"/>
        </w:rPr>
        <w:t>Verhaeghe</w:t>
      </w:r>
      <w:proofErr w:type="spellEnd"/>
      <w:r w:rsidRPr="007F05C2">
        <w:rPr>
          <w:rFonts w:ascii="Calibri" w:eastAsia="Times New Roman" w:hAnsi="Calibri"/>
          <w:lang w:val="en-GB"/>
        </w:rPr>
        <w:t xml:space="preserve"> </w:t>
      </w:r>
      <w:proofErr w:type="spellStart"/>
      <w:r w:rsidRPr="007F05C2">
        <w:rPr>
          <w:rFonts w:ascii="Calibri" w:eastAsia="Times New Roman" w:hAnsi="Calibri"/>
          <w:lang w:val="en-GB"/>
        </w:rPr>
        <w:t>Graafsma</w:t>
      </w:r>
      <w:proofErr w:type="spellEnd"/>
      <w:r w:rsidRPr="007F05C2">
        <w:rPr>
          <w:rFonts w:ascii="Calibri" w:eastAsia="Times New Roman" w:hAnsi="Calibri"/>
          <w:lang w:val="en-GB"/>
        </w:rPr>
        <w:t xml:space="preserve"> &amp; </w:t>
      </w:r>
      <w:proofErr w:type="spellStart"/>
      <w:r w:rsidRPr="007F05C2">
        <w:rPr>
          <w:rFonts w:ascii="Calibri" w:eastAsia="Times New Roman" w:hAnsi="Calibri"/>
          <w:lang w:val="en-GB"/>
        </w:rPr>
        <w:t>Bronckers</w:t>
      </w:r>
      <w:proofErr w:type="spellEnd"/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lang w:val="en-GB"/>
        </w:rPr>
        <w:t xml:space="preserve">Mr Yi-fu Lin, Permanent Representative, Permanent Mission of Taiwan, Penghu, </w:t>
      </w:r>
      <w:proofErr w:type="spellStart"/>
      <w:r w:rsidRPr="007F05C2">
        <w:rPr>
          <w:rFonts w:ascii="Calibri" w:eastAsia="Times New Roman" w:hAnsi="Calibri"/>
          <w:lang w:val="en-GB"/>
        </w:rPr>
        <w:t>Kinmen</w:t>
      </w:r>
      <w:proofErr w:type="spellEnd"/>
      <w:r w:rsidRPr="007F05C2">
        <w:rPr>
          <w:rFonts w:ascii="Calibri" w:eastAsia="Times New Roman" w:hAnsi="Calibri"/>
          <w:lang w:val="en-GB"/>
        </w:rPr>
        <w:t xml:space="preserve"> and Matsu</w:t>
      </w:r>
      <w:r w:rsidR="00642D12">
        <w:rPr>
          <w:rFonts w:ascii="Calibri" w:eastAsia="Times New Roman" w:hAnsi="Calibri"/>
          <w:lang w:val="en-GB"/>
        </w:rPr>
        <w:t xml:space="preserve"> (Chinese Taipei)</w:t>
      </w:r>
      <w:r w:rsidRPr="007F05C2">
        <w:rPr>
          <w:rFonts w:ascii="Calibri" w:eastAsia="Times New Roman" w:hAnsi="Calibri"/>
          <w:lang w:val="en-GB"/>
        </w:rPr>
        <w:t xml:space="preserve"> to the WTO</w:t>
      </w: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b/>
          <w:lang w:val="en-GB"/>
        </w:rPr>
        <w:t>Organized by</w:t>
      </w:r>
    </w:p>
    <w:p w:rsidR="00F21422" w:rsidRPr="007F05C2" w:rsidRDefault="00F21422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lang w:val="en-GB"/>
        </w:rPr>
        <w:t>World Federation of the Sporting Goods Industry (WFSGI)</w:t>
      </w:r>
    </w:p>
    <w:p w:rsidR="0049120A" w:rsidRPr="007F05C2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</w:p>
    <w:p w:rsidR="0049120A" w:rsidRPr="00357B6E" w:rsidRDefault="0049120A" w:rsidP="00704E79">
      <w:pPr>
        <w:pStyle w:val="Body1"/>
        <w:jc w:val="left"/>
        <w:rPr>
          <w:rFonts w:ascii="Calibri" w:eastAsia="Times New Roman" w:hAnsi="Calibri"/>
          <w:lang w:val="en-GB"/>
        </w:rPr>
      </w:pPr>
      <w:r w:rsidRPr="00357B6E">
        <w:rPr>
          <w:rFonts w:ascii="Calibri" w:eastAsia="Times New Roman" w:hAnsi="Calibri"/>
          <w:b/>
          <w:lang w:val="en-GB"/>
        </w:rPr>
        <w:t>Report written by</w:t>
      </w:r>
    </w:p>
    <w:p w:rsidR="00357B6E" w:rsidRPr="007F05C2" w:rsidRDefault="00357B6E" w:rsidP="00357B6E">
      <w:pPr>
        <w:pStyle w:val="Body1"/>
        <w:jc w:val="left"/>
        <w:rPr>
          <w:rFonts w:ascii="Calibri" w:eastAsia="Times New Roman" w:hAnsi="Calibri"/>
          <w:lang w:val="en-GB"/>
        </w:rPr>
      </w:pPr>
      <w:r w:rsidRPr="007F05C2">
        <w:rPr>
          <w:rFonts w:ascii="Calibri" w:eastAsia="Times New Roman" w:hAnsi="Calibri"/>
          <w:lang w:val="en-GB"/>
        </w:rPr>
        <w:t>WFSGI</w:t>
      </w:r>
    </w:p>
    <w:p w:rsidR="00744910" w:rsidRPr="007F05C2" w:rsidRDefault="00744910" w:rsidP="00704E79">
      <w:pPr>
        <w:spacing w:after="0" w:line="240" w:lineRule="auto"/>
        <w:rPr>
          <w:rFonts w:ascii="Calibri" w:eastAsia="Batang" w:hAnsi="Calibri" w:cstheme="minorHAnsi"/>
          <w:u w:val="single"/>
          <w:lang w:val="en-GB" w:eastAsia="ko-KR"/>
        </w:rPr>
      </w:pPr>
    </w:p>
    <w:p w:rsidR="002F0E4F" w:rsidRPr="007F05C2" w:rsidRDefault="00F51F62" w:rsidP="00704E79">
      <w:pPr>
        <w:spacing w:after="0" w:line="240" w:lineRule="auto"/>
        <w:rPr>
          <w:rFonts w:ascii="Calibri" w:eastAsia="Batang" w:hAnsi="Calibri" w:cstheme="minorHAnsi"/>
          <w:b/>
          <w:lang w:val="en-GB" w:eastAsia="ko-KR"/>
        </w:rPr>
      </w:pPr>
      <w:r w:rsidRPr="007F05C2">
        <w:rPr>
          <w:rFonts w:ascii="Calibri" w:eastAsia="Batang" w:hAnsi="Calibri" w:cstheme="minorHAnsi"/>
          <w:b/>
          <w:lang w:val="en-GB" w:eastAsia="ko-KR"/>
        </w:rPr>
        <w:br w:type="column"/>
        <w:t>Abstract</w:t>
      </w:r>
    </w:p>
    <w:p w:rsidR="00704E79" w:rsidRPr="007F05C2" w:rsidRDefault="00704E79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FA572C" w:rsidRPr="007F05C2" w:rsidRDefault="00FA572C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 xml:space="preserve">The sports industry contributes to global health by promoting access to and encouraging physically active lifestyles. As </w:t>
      </w:r>
      <w:r w:rsidR="006E6D02">
        <w:rPr>
          <w:rFonts w:ascii="Calibri" w:hAnsi="Calibri"/>
          <w:sz w:val="22"/>
          <w:szCs w:val="22"/>
          <w:lang w:val="en-GB"/>
        </w:rPr>
        <w:t xml:space="preserve">the </w:t>
      </w:r>
      <w:r w:rsidRPr="007F05C2">
        <w:rPr>
          <w:rFonts w:ascii="Calibri" w:hAnsi="Calibri"/>
          <w:sz w:val="22"/>
          <w:szCs w:val="22"/>
          <w:lang w:val="en-GB"/>
        </w:rPr>
        <w:t>costs of healthcare continue to skyrocket and governments struggle to manage, sports and fitness activity is a universal, low-cost and high-benefit part of the solution. 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FA572C" w:rsidRPr="007F05C2" w:rsidRDefault="00FA572C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>While invest</w:t>
      </w:r>
      <w:r w:rsidR="002B78D5">
        <w:rPr>
          <w:rFonts w:ascii="Calibri" w:hAnsi="Calibri"/>
          <w:sz w:val="22"/>
          <w:szCs w:val="22"/>
          <w:lang w:val="en-GB"/>
        </w:rPr>
        <w:t>ment</w:t>
      </w:r>
      <w:r w:rsidRPr="007F05C2">
        <w:rPr>
          <w:rFonts w:ascii="Calibri" w:hAnsi="Calibri"/>
          <w:sz w:val="22"/>
          <w:szCs w:val="22"/>
          <w:lang w:val="en-GB"/>
        </w:rPr>
        <w:t xml:space="preserve"> in sports competitions form</w:t>
      </w:r>
      <w:r w:rsidR="002D57AF" w:rsidRPr="007F05C2">
        <w:rPr>
          <w:rFonts w:ascii="Calibri" w:hAnsi="Calibri"/>
          <w:sz w:val="22"/>
          <w:szCs w:val="22"/>
          <w:lang w:val="en-GB"/>
        </w:rPr>
        <w:t>s</w:t>
      </w:r>
      <w:r w:rsidRPr="007F05C2">
        <w:rPr>
          <w:rFonts w:ascii="Calibri" w:hAnsi="Calibri"/>
          <w:sz w:val="22"/>
          <w:szCs w:val="22"/>
          <w:lang w:val="en-GB"/>
        </w:rPr>
        <w:t xml:space="preserve"> the </w:t>
      </w:r>
      <w:r w:rsidR="002B78D5">
        <w:rPr>
          <w:rFonts w:ascii="Calibri" w:hAnsi="Calibri"/>
          <w:sz w:val="22"/>
          <w:szCs w:val="22"/>
          <w:lang w:val="en-GB"/>
        </w:rPr>
        <w:t>basis</w:t>
      </w:r>
      <w:r w:rsidR="00915A88" w:rsidRPr="007F05C2">
        <w:rPr>
          <w:rFonts w:ascii="Calibri" w:hAnsi="Calibri"/>
          <w:sz w:val="22"/>
          <w:szCs w:val="22"/>
          <w:lang w:val="en-GB"/>
        </w:rPr>
        <w:t xml:space="preserve"> of the industry</w:t>
      </w:r>
      <w:r w:rsidRPr="007F05C2">
        <w:rPr>
          <w:rFonts w:ascii="Calibri" w:hAnsi="Calibri"/>
          <w:sz w:val="22"/>
          <w:szCs w:val="22"/>
          <w:lang w:val="en-GB"/>
        </w:rPr>
        <w:t xml:space="preserve">, </w:t>
      </w:r>
      <w:r w:rsidR="00915A88" w:rsidRPr="007F05C2">
        <w:rPr>
          <w:rFonts w:ascii="Calibri" w:hAnsi="Calibri"/>
          <w:sz w:val="22"/>
          <w:szCs w:val="22"/>
          <w:lang w:val="en-GB"/>
        </w:rPr>
        <w:t>companies</w:t>
      </w:r>
      <w:r w:rsidRPr="007F05C2">
        <w:rPr>
          <w:rFonts w:ascii="Calibri" w:hAnsi="Calibri"/>
          <w:sz w:val="22"/>
          <w:szCs w:val="22"/>
          <w:lang w:val="en-GB"/>
        </w:rPr>
        <w:t xml:space="preserve"> have evolved </w:t>
      </w:r>
      <w:r w:rsidR="002B78D5">
        <w:rPr>
          <w:rFonts w:ascii="Calibri" w:hAnsi="Calibri"/>
          <w:sz w:val="22"/>
          <w:szCs w:val="22"/>
          <w:lang w:val="en-GB"/>
        </w:rPr>
        <w:t>and</w:t>
      </w:r>
      <w:r w:rsidR="00915A88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Pr="007F05C2">
        <w:rPr>
          <w:rFonts w:ascii="Calibri" w:hAnsi="Calibri"/>
          <w:sz w:val="22"/>
          <w:szCs w:val="22"/>
          <w:lang w:val="en-GB"/>
        </w:rPr>
        <w:t>form</w:t>
      </w:r>
      <w:r w:rsidR="002B78D5">
        <w:rPr>
          <w:rFonts w:ascii="Calibri" w:hAnsi="Calibri"/>
          <w:sz w:val="22"/>
          <w:szCs w:val="22"/>
          <w:lang w:val="en-GB"/>
        </w:rPr>
        <w:t>ed</w:t>
      </w:r>
      <w:r w:rsidRPr="007F05C2">
        <w:rPr>
          <w:rFonts w:ascii="Calibri" w:hAnsi="Calibri"/>
          <w:sz w:val="22"/>
          <w:szCs w:val="22"/>
          <w:lang w:val="en-GB"/>
        </w:rPr>
        <w:t xml:space="preserve"> their business models around </w:t>
      </w:r>
      <w:r w:rsidR="00915A88" w:rsidRPr="007F05C2">
        <w:rPr>
          <w:rFonts w:ascii="Calibri" w:hAnsi="Calibri"/>
          <w:sz w:val="22"/>
          <w:szCs w:val="22"/>
          <w:lang w:val="en-GB"/>
        </w:rPr>
        <w:t>it</w:t>
      </w:r>
      <w:r w:rsidRPr="007F05C2">
        <w:rPr>
          <w:rFonts w:ascii="Calibri" w:hAnsi="Calibri"/>
          <w:sz w:val="22"/>
          <w:szCs w:val="22"/>
          <w:lang w:val="en-GB"/>
        </w:rPr>
        <w:t>, providing workplaces for hundreds of thousands of employees. Nevertheless</w:t>
      </w:r>
      <w:r w:rsidR="007F05C2" w:rsidRPr="007F05C2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the global sporting goods industry is faced with the highest tariffs and trade-defen</w:t>
      </w:r>
      <w:r w:rsidR="007F05C2" w:rsidRPr="007F05C2">
        <w:rPr>
          <w:rFonts w:ascii="Calibri" w:hAnsi="Calibri"/>
          <w:sz w:val="22"/>
          <w:szCs w:val="22"/>
          <w:lang w:val="en-GB"/>
        </w:rPr>
        <w:t>c</w:t>
      </w:r>
      <w:r w:rsidRPr="007F05C2">
        <w:rPr>
          <w:rFonts w:ascii="Calibri" w:hAnsi="Calibri"/>
          <w:sz w:val="22"/>
          <w:szCs w:val="22"/>
          <w:lang w:val="en-GB"/>
        </w:rPr>
        <w:t>e measures worldwide. The World Federation of Sporting Goods Industry</w:t>
      </w:r>
      <w:r w:rsidR="007F05C2">
        <w:rPr>
          <w:rFonts w:ascii="Calibri" w:hAnsi="Calibri"/>
          <w:sz w:val="22"/>
          <w:szCs w:val="22"/>
          <w:lang w:val="en-GB"/>
        </w:rPr>
        <w:t xml:space="preserve"> (WFSGI)</w:t>
      </w:r>
      <w:r w:rsidRPr="007F05C2">
        <w:rPr>
          <w:rFonts w:ascii="Calibri" w:hAnsi="Calibri"/>
          <w:sz w:val="22"/>
          <w:szCs w:val="22"/>
          <w:lang w:val="en-GB"/>
        </w:rPr>
        <w:t xml:space="preserve"> is in favo</w:t>
      </w:r>
      <w:r w:rsidR="007F05C2">
        <w:rPr>
          <w:rFonts w:ascii="Calibri" w:hAnsi="Calibri"/>
          <w:sz w:val="22"/>
          <w:szCs w:val="22"/>
          <w:lang w:val="en-GB"/>
        </w:rPr>
        <w:t>u</w:t>
      </w:r>
      <w:r w:rsidRPr="007F05C2">
        <w:rPr>
          <w:rFonts w:ascii="Calibri" w:hAnsi="Calibri"/>
          <w:sz w:val="22"/>
          <w:szCs w:val="22"/>
          <w:lang w:val="en-GB"/>
        </w:rPr>
        <w:t xml:space="preserve">r of pursuing freer and fairer global trade, and seeks to highlight the benefits of more open markets. 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FA572C" w:rsidRPr="007F05C2" w:rsidRDefault="00FA572C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 xml:space="preserve">The challenges for governments in the WTO negotiations </w:t>
      </w:r>
      <w:r w:rsidR="003E1E80">
        <w:rPr>
          <w:rFonts w:ascii="Calibri" w:hAnsi="Calibri"/>
          <w:sz w:val="22"/>
          <w:szCs w:val="22"/>
          <w:lang w:val="en-GB"/>
        </w:rPr>
        <w:t>were</w:t>
      </w:r>
      <w:r w:rsidRPr="007F05C2">
        <w:rPr>
          <w:rFonts w:ascii="Calibri" w:hAnsi="Calibri"/>
          <w:sz w:val="22"/>
          <w:szCs w:val="22"/>
          <w:lang w:val="en-GB"/>
        </w:rPr>
        <w:t xml:space="preserve"> outlined </w:t>
      </w:r>
      <w:r w:rsidR="009D1B21" w:rsidRPr="007F05C2">
        <w:rPr>
          <w:rFonts w:ascii="Calibri" w:hAnsi="Calibri"/>
          <w:sz w:val="22"/>
          <w:szCs w:val="22"/>
          <w:lang w:val="en-GB"/>
        </w:rPr>
        <w:t>in this session</w:t>
      </w:r>
      <w:r w:rsidR="00DD3F28">
        <w:rPr>
          <w:rFonts w:ascii="Calibri" w:hAnsi="Calibri"/>
          <w:sz w:val="22"/>
          <w:szCs w:val="22"/>
          <w:lang w:val="en-GB"/>
        </w:rPr>
        <w:t>,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Pr="007F05C2">
        <w:rPr>
          <w:rFonts w:ascii="Calibri" w:hAnsi="Calibri"/>
          <w:sz w:val="22"/>
          <w:szCs w:val="22"/>
          <w:lang w:val="en-GB"/>
        </w:rPr>
        <w:t xml:space="preserve">as well as the contribution that the industry can make to help move the negotiations towards a beneficial conclusion. 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2F0E4F" w:rsidRPr="007F05C2" w:rsidRDefault="00F21422" w:rsidP="00704E79">
      <w:pPr>
        <w:spacing w:after="0" w:line="240" w:lineRule="auto"/>
        <w:rPr>
          <w:rFonts w:ascii="Calibri" w:eastAsia="Batang" w:hAnsi="Calibri" w:cstheme="minorHAnsi"/>
          <w:b/>
          <w:lang w:val="en-GB" w:eastAsia="ko-KR"/>
        </w:rPr>
      </w:pPr>
      <w:r w:rsidRPr="007F05C2">
        <w:rPr>
          <w:rFonts w:ascii="Calibri" w:eastAsia="Batang" w:hAnsi="Calibri" w:cstheme="minorHAnsi"/>
          <w:b/>
          <w:lang w:val="en-GB" w:eastAsia="ko-KR"/>
        </w:rPr>
        <w:t xml:space="preserve">1. </w:t>
      </w:r>
      <w:r w:rsidR="002F0E4F" w:rsidRPr="007F05C2">
        <w:rPr>
          <w:rFonts w:ascii="Calibri" w:eastAsia="Batang" w:hAnsi="Calibri" w:cstheme="minorHAnsi"/>
          <w:b/>
          <w:lang w:val="en-GB" w:eastAsia="ko-KR"/>
        </w:rPr>
        <w:t xml:space="preserve">Presentations by the panellists: </w:t>
      </w:r>
    </w:p>
    <w:p w:rsidR="00A858DD" w:rsidRDefault="00A858DD" w:rsidP="00704E79">
      <w:pPr>
        <w:adjustRightInd w:val="0"/>
        <w:snapToGrid w:val="0"/>
        <w:spacing w:after="0" w:line="240" w:lineRule="auto"/>
        <w:contextualSpacing/>
        <w:rPr>
          <w:rFonts w:ascii="Calibri" w:hAnsi="Calibri"/>
          <w:b/>
          <w:i/>
          <w:lang w:val="en-GB"/>
        </w:rPr>
      </w:pPr>
    </w:p>
    <w:p w:rsidR="00A858DD" w:rsidRPr="00A858DD" w:rsidRDefault="00A858DD" w:rsidP="00A858DD">
      <w:pPr>
        <w:pStyle w:val="Body1"/>
        <w:jc w:val="left"/>
        <w:rPr>
          <w:rFonts w:ascii="Calibri" w:eastAsia="Times New Roman" w:hAnsi="Calibri"/>
          <w:i/>
          <w:lang w:val="en-GB"/>
        </w:rPr>
      </w:pPr>
      <w:r w:rsidRPr="00A858DD">
        <w:rPr>
          <w:rFonts w:ascii="Calibri" w:hAnsi="Calibri"/>
          <w:i/>
          <w:lang w:val="en-GB"/>
        </w:rPr>
        <w:t xml:space="preserve">(a) </w:t>
      </w:r>
      <w:r w:rsidRPr="00A858DD">
        <w:rPr>
          <w:rFonts w:ascii="Calibri" w:eastAsia="Times New Roman" w:hAnsi="Calibri"/>
          <w:i/>
          <w:lang w:val="en-GB"/>
        </w:rPr>
        <w:t xml:space="preserve">Mr Frank </w:t>
      </w:r>
      <w:proofErr w:type="spellStart"/>
      <w:r w:rsidRPr="00A858DD">
        <w:rPr>
          <w:rFonts w:ascii="Calibri" w:eastAsia="Times New Roman" w:hAnsi="Calibri"/>
          <w:i/>
          <w:lang w:val="en-GB"/>
        </w:rPr>
        <w:t>Dassler</w:t>
      </w:r>
      <w:proofErr w:type="spellEnd"/>
      <w:r w:rsidRPr="00A858DD">
        <w:rPr>
          <w:rFonts w:ascii="Calibri" w:eastAsia="Times New Roman" w:hAnsi="Calibri"/>
          <w:i/>
          <w:lang w:val="en-GB"/>
        </w:rPr>
        <w:t xml:space="preserve">, General Counsel, </w:t>
      </w:r>
      <w:proofErr w:type="spellStart"/>
      <w:r w:rsidR="00085F8C">
        <w:rPr>
          <w:rFonts w:ascii="Calibri" w:eastAsia="Times New Roman" w:hAnsi="Calibri"/>
          <w:i/>
          <w:lang w:val="en-GB"/>
        </w:rPr>
        <w:t>a</w:t>
      </w:r>
      <w:r w:rsidRPr="00A858DD">
        <w:rPr>
          <w:rFonts w:ascii="Calibri" w:eastAsia="Times New Roman" w:hAnsi="Calibri"/>
          <w:i/>
          <w:lang w:val="en-GB"/>
        </w:rPr>
        <w:t>didas</w:t>
      </w:r>
      <w:proofErr w:type="spellEnd"/>
      <w:r w:rsidRPr="00A858DD">
        <w:rPr>
          <w:rFonts w:ascii="Calibri" w:eastAsia="Times New Roman" w:hAnsi="Calibri"/>
          <w:i/>
          <w:lang w:val="en-GB"/>
        </w:rPr>
        <w:t xml:space="preserve"> Group; President of the Federation of the European Sporting Goods Industry (FESI)</w:t>
      </w:r>
    </w:p>
    <w:p w:rsidR="00465DEB" w:rsidRPr="007F05C2" w:rsidRDefault="00465DEB" w:rsidP="00704E79">
      <w:pPr>
        <w:adjustRightInd w:val="0"/>
        <w:snapToGrid w:val="0"/>
        <w:spacing w:after="0" w:line="240" w:lineRule="auto"/>
        <w:contextualSpacing/>
        <w:rPr>
          <w:rFonts w:ascii="Calibri" w:hAnsi="Calibri"/>
          <w:b/>
          <w:i/>
          <w:lang w:val="en-GB"/>
        </w:rPr>
      </w:pPr>
    </w:p>
    <w:p w:rsidR="00465DEB" w:rsidRPr="007F05C2" w:rsidRDefault="00A858DD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For Mr </w:t>
      </w:r>
      <w:proofErr w:type="spellStart"/>
      <w:r>
        <w:rPr>
          <w:rFonts w:ascii="Calibri" w:hAnsi="Calibri"/>
          <w:sz w:val="22"/>
          <w:szCs w:val="22"/>
          <w:lang w:val="en-GB"/>
        </w:rPr>
        <w:t>Dassler</w:t>
      </w:r>
      <w:proofErr w:type="spellEnd"/>
      <w:r>
        <w:rPr>
          <w:rFonts w:ascii="Calibri" w:hAnsi="Calibri"/>
          <w:sz w:val="22"/>
          <w:szCs w:val="22"/>
          <w:lang w:val="en-GB"/>
        </w:rPr>
        <w:t>, s</w:t>
      </w:r>
      <w:r w:rsidR="00465DEB" w:rsidRPr="007F05C2">
        <w:rPr>
          <w:rFonts w:ascii="Calibri" w:hAnsi="Calibri"/>
          <w:sz w:val="22"/>
          <w:szCs w:val="22"/>
          <w:lang w:val="en-GB"/>
        </w:rPr>
        <w:t>port stands for activity, competi</w:t>
      </w:r>
      <w:r>
        <w:rPr>
          <w:rFonts w:ascii="Calibri" w:hAnsi="Calibri"/>
          <w:sz w:val="22"/>
          <w:szCs w:val="22"/>
          <w:lang w:val="en-GB"/>
        </w:rPr>
        <w:t>tion, matches and tournaments. The p</w:t>
      </w:r>
      <w:r w:rsidR="00465DEB" w:rsidRPr="007F05C2">
        <w:rPr>
          <w:rFonts w:ascii="Calibri" w:hAnsi="Calibri"/>
          <w:sz w:val="22"/>
          <w:szCs w:val="22"/>
          <w:lang w:val="en-GB"/>
        </w:rPr>
        <w:t>ositive effects</w:t>
      </w:r>
      <w:r w:rsidR="00B712CD">
        <w:rPr>
          <w:rFonts w:ascii="Calibri" w:hAnsi="Calibri"/>
          <w:sz w:val="22"/>
          <w:szCs w:val="22"/>
          <w:lang w:val="en-GB"/>
        </w:rPr>
        <w:t>,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in terms of preventing diseases and promoting health, </w:t>
      </w:r>
      <w:r w:rsidR="00B712CD">
        <w:rPr>
          <w:rFonts w:ascii="Calibri" w:hAnsi="Calibri"/>
          <w:sz w:val="22"/>
          <w:szCs w:val="22"/>
          <w:lang w:val="en-GB"/>
        </w:rPr>
        <w:t>are demonstrable and</w:t>
      </w:r>
      <w:r w:rsidR="00E5597B">
        <w:rPr>
          <w:rFonts w:ascii="Calibri" w:hAnsi="Calibri"/>
          <w:sz w:val="22"/>
          <w:szCs w:val="22"/>
          <w:lang w:val="en-GB"/>
        </w:rPr>
        <w:t xml:space="preserve"> are </w:t>
      </w:r>
      <w:r w:rsidR="00B712CD">
        <w:rPr>
          <w:rFonts w:ascii="Calibri" w:hAnsi="Calibri"/>
          <w:sz w:val="22"/>
          <w:szCs w:val="22"/>
          <w:lang w:val="en-GB"/>
        </w:rPr>
        <w:t>evident in people of all ages and</w:t>
      </w:r>
      <w:r w:rsidR="00E5597B">
        <w:rPr>
          <w:rFonts w:ascii="Calibri" w:hAnsi="Calibri"/>
          <w:sz w:val="22"/>
          <w:szCs w:val="22"/>
          <w:lang w:val="en-GB"/>
        </w:rPr>
        <w:t xml:space="preserve"> </w:t>
      </w:r>
      <w:r w:rsidR="00B712CD">
        <w:rPr>
          <w:rFonts w:ascii="Calibri" w:hAnsi="Calibri"/>
          <w:sz w:val="22"/>
          <w:szCs w:val="22"/>
          <w:lang w:val="en-GB"/>
        </w:rPr>
        <w:t>from all walks of life</w:t>
      </w:r>
      <w:r w:rsidR="00022B6B">
        <w:rPr>
          <w:rFonts w:ascii="Calibri" w:hAnsi="Calibri"/>
          <w:sz w:val="22"/>
          <w:szCs w:val="22"/>
          <w:lang w:val="en-GB"/>
        </w:rPr>
        <w:t xml:space="preserve">. Sport can be </w:t>
      </w:r>
      <w:r w:rsidR="002B78D5">
        <w:rPr>
          <w:rFonts w:ascii="Calibri" w:hAnsi="Calibri"/>
          <w:sz w:val="22"/>
          <w:szCs w:val="22"/>
          <w:lang w:val="en-GB"/>
        </w:rPr>
        <w:t>practised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regardless </w:t>
      </w:r>
      <w:r w:rsidR="002B78D5">
        <w:rPr>
          <w:rFonts w:ascii="Calibri" w:hAnsi="Calibri"/>
          <w:sz w:val="22"/>
          <w:szCs w:val="22"/>
          <w:lang w:val="en-GB"/>
        </w:rPr>
        <w:t>of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gender, </w:t>
      </w:r>
      <w:r w:rsidR="00774F3C">
        <w:rPr>
          <w:rFonts w:ascii="Calibri" w:hAnsi="Calibri"/>
          <w:sz w:val="22"/>
          <w:szCs w:val="22"/>
          <w:lang w:val="en-GB"/>
        </w:rPr>
        <w:t>age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and location. </w:t>
      </w:r>
      <w:r w:rsidR="00B8045C">
        <w:rPr>
          <w:rFonts w:ascii="Calibri" w:hAnsi="Calibri"/>
          <w:sz w:val="22"/>
          <w:szCs w:val="22"/>
          <w:lang w:val="en-GB"/>
        </w:rPr>
        <w:t>C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ompetitions </w:t>
      </w:r>
      <w:r w:rsidR="00554288">
        <w:rPr>
          <w:rFonts w:ascii="Calibri" w:hAnsi="Calibri"/>
          <w:sz w:val="22"/>
          <w:szCs w:val="22"/>
          <w:lang w:val="en-GB"/>
        </w:rPr>
        <w:t>are at the heart of</w:t>
      </w:r>
      <w:r w:rsidR="002B78D5">
        <w:rPr>
          <w:rFonts w:ascii="Calibri" w:hAnsi="Calibri"/>
          <w:sz w:val="22"/>
          <w:szCs w:val="22"/>
          <w:lang w:val="en-GB"/>
        </w:rPr>
        <w:t xml:space="preserve"> the sports industry</w:t>
      </w:r>
      <w:r w:rsidR="00B8045C">
        <w:rPr>
          <w:rFonts w:ascii="Calibri" w:hAnsi="Calibri"/>
          <w:sz w:val="22"/>
          <w:szCs w:val="22"/>
          <w:lang w:val="en-GB"/>
        </w:rPr>
        <w:t>;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2B78D5">
        <w:rPr>
          <w:rFonts w:ascii="Calibri" w:hAnsi="Calibri"/>
          <w:sz w:val="22"/>
          <w:szCs w:val="22"/>
          <w:lang w:val="en-GB"/>
        </w:rPr>
        <w:t>companies have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2B78D5">
        <w:rPr>
          <w:rFonts w:ascii="Calibri" w:hAnsi="Calibri"/>
          <w:sz w:val="22"/>
          <w:szCs w:val="22"/>
          <w:lang w:val="en-GB"/>
        </w:rPr>
        <w:t>developed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their business models around </w:t>
      </w:r>
      <w:r w:rsidR="00B8045C">
        <w:rPr>
          <w:rFonts w:ascii="Calibri" w:hAnsi="Calibri"/>
          <w:sz w:val="22"/>
          <w:szCs w:val="22"/>
          <w:lang w:val="en-GB"/>
        </w:rPr>
        <w:t>these</w:t>
      </w:r>
      <w:r w:rsidR="002B78D5">
        <w:rPr>
          <w:rFonts w:ascii="Calibri" w:hAnsi="Calibri"/>
          <w:sz w:val="22"/>
          <w:szCs w:val="22"/>
          <w:lang w:val="en-GB"/>
        </w:rPr>
        <w:t xml:space="preserve"> and</w:t>
      </w:r>
      <w:r w:rsidR="00B8045C">
        <w:rPr>
          <w:rFonts w:ascii="Calibri" w:hAnsi="Calibri"/>
          <w:sz w:val="22"/>
          <w:szCs w:val="22"/>
          <w:lang w:val="en-GB"/>
        </w:rPr>
        <w:t xml:space="preserve"> now</w:t>
      </w:r>
      <w:r w:rsidR="002B78D5">
        <w:rPr>
          <w:rFonts w:ascii="Calibri" w:hAnsi="Calibri"/>
          <w:sz w:val="22"/>
          <w:szCs w:val="22"/>
          <w:lang w:val="en-GB"/>
        </w:rPr>
        <w:t xml:space="preserve"> the industry provides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2B78D5">
        <w:rPr>
          <w:rFonts w:ascii="Calibri" w:hAnsi="Calibri"/>
          <w:sz w:val="22"/>
          <w:szCs w:val="22"/>
          <w:lang w:val="en-GB"/>
        </w:rPr>
        <w:t>jobs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for hundreds of thousands of employees</w:t>
      </w:r>
      <w:r w:rsidR="00143373">
        <w:rPr>
          <w:rFonts w:ascii="Calibri" w:hAnsi="Calibri"/>
          <w:sz w:val="22"/>
          <w:szCs w:val="22"/>
          <w:lang w:val="en-GB"/>
        </w:rPr>
        <w:t>,</w:t>
      </w:r>
      <w:r w:rsidR="00921D14">
        <w:rPr>
          <w:rFonts w:ascii="Calibri" w:hAnsi="Calibri"/>
          <w:sz w:val="22"/>
          <w:szCs w:val="22"/>
          <w:lang w:val="en-GB"/>
        </w:rPr>
        <w:t xml:space="preserve"> in </w:t>
      </w:r>
      <w:r w:rsidR="00465DEB" w:rsidRPr="007F05C2">
        <w:rPr>
          <w:rFonts w:ascii="Calibri" w:hAnsi="Calibri"/>
          <w:sz w:val="22"/>
          <w:szCs w:val="22"/>
          <w:lang w:val="en-GB"/>
        </w:rPr>
        <w:t>communication</w:t>
      </w:r>
      <w:r w:rsidR="00921D14">
        <w:rPr>
          <w:rFonts w:ascii="Calibri" w:hAnsi="Calibri"/>
          <w:sz w:val="22"/>
          <w:szCs w:val="22"/>
          <w:lang w:val="en-GB"/>
        </w:rPr>
        <w:t>s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, sponsoring, events, facility management, tournament organization, </w:t>
      </w:r>
      <w:r w:rsidR="00921D14" w:rsidRPr="007F05C2">
        <w:rPr>
          <w:rFonts w:ascii="Calibri" w:hAnsi="Calibri"/>
          <w:sz w:val="22"/>
          <w:szCs w:val="22"/>
          <w:lang w:val="en-GB"/>
        </w:rPr>
        <w:t>innovation and research</w:t>
      </w:r>
      <w:r w:rsidR="00143373">
        <w:rPr>
          <w:rFonts w:ascii="Calibri" w:hAnsi="Calibri"/>
          <w:sz w:val="22"/>
          <w:szCs w:val="22"/>
          <w:lang w:val="en-GB"/>
        </w:rPr>
        <w:t>,</w:t>
      </w:r>
      <w:r w:rsidR="00921D14">
        <w:rPr>
          <w:rFonts w:ascii="Calibri" w:hAnsi="Calibri"/>
          <w:sz w:val="22"/>
          <w:szCs w:val="22"/>
          <w:lang w:val="en-GB"/>
        </w:rPr>
        <w:t xml:space="preserve"> as well as for</w:t>
      </w:r>
      <w:r w:rsidR="00921D14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athletes and </w:t>
      </w:r>
      <w:r w:rsidR="00921D14">
        <w:rPr>
          <w:rFonts w:ascii="Calibri" w:hAnsi="Calibri"/>
          <w:sz w:val="22"/>
          <w:szCs w:val="22"/>
          <w:lang w:val="en-GB"/>
        </w:rPr>
        <w:t xml:space="preserve">in sports 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federations. 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465DEB" w:rsidRPr="007F05C2" w:rsidRDefault="00465DEB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>The attractiveness of sports competition</w:t>
      </w:r>
      <w:r w:rsidR="0058454A">
        <w:rPr>
          <w:rFonts w:ascii="Calibri" w:hAnsi="Calibri"/>
          <w:sz w:val="22"/>
          <w:szCs w:val="22"/>
          <w:lang w:val="en-GB"/>
        </w:rPr>
        <w:t>s</w:t>
      </w:r>
      <w:r w:rsidRPr="007F05C2">
        <w:rPr>
          <w:rFonts w:ascii="Calibri" w:hAnsi="Calibri"/>
          <w:sz w:val="22"/>
          <w:szCs w:val="22"/>
          <w:lang w:val="en-GB"/>
        </w:rPr>
        <w:t xml:space="preserve"> and the acceptance of the </w:t>
      </w:r>
      <w:r w:rsidR="0058454A">
        <w:rPr>
          <w:rFonts w:ascii="Calibri" w:hAnsi="Calibri"/>
          <w:sz w:val="22"/>
          <w:szCs w:val="22"/>
          <w:lang w:val="en-GB"/>
        </w:rPr>
        <w:t>positive</w:t>
      </w:r>
      <w:r w:rsidRPr="007F05C2">
        <w:rPr>
          <w:rFonts w:ascii="Calibri" w:hAnsi="Calibri"/>
          <w:sz w:val="22"/>
          <w:szCs w:val="22"/>
          <w:lang w:val="en-GB"/>
        </w:rPr>
        <w:t xml:space="preserve"> effects </w:t>
      </w:r>
      <w:r w:rsidR="0058454A">
        <w:rPr>
          <w:rFonts w:ascii="Calibri" w:hAnsi="Calibri"/>
          <w:sz w:val="22"/>
          <w:szCs w:val="22"/>
          <w:lang w:val="en-GB"/>
        </w:rPr>
        <w:t xml:space="preserve">of </w:t>
      </w:r>
      <w:r w:rsidR="007A045B">
        <w:rPr>
          <w:rFonts w:ascii="Calibri" w:hAnsi="Calibri"/>
          <w:sz w:val="22"/>
          <w:szCs w:val="22"/>
          <w:lang w:val="en-GB"/>
        </w:rPr>
        <w:t xml:space="preserve">both individual and collective </w:t>
      </w:r>
      <w:r w:rsidRPr="007F05C2">
        <w:rPr>
          <w:rFonts w:ascii="Calibri" w:hAnsi="Calibri"/>
          <w:sz w:val="22"/>
          <w:szCs w:val="22"/>
          <w:lang w:val="en-GB"/>
        </w:rPr>
        <w:t>sport</w:t>
      </w:r>
      <w:r w:rsidR="0058454A">
        <w:rPr>
          <w:rFonts w:ascii="Calibri" w:hAnsi="Calibri"/>
          <w:sz w:val="22"/>
          <w:szCs w:val="22"/>
          <w:lang w:val="en-GB"/>
        </w:rPr>
        <w:t xml:space="preserve"> activities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58454A">
        <w:rPr>
          <w:rFonts w:ascii="Calibri" w:hAnsi="Calibri"/>
          <w:sz w:val="22"/>
          <w:szCs w:val="22"/>
          <w:lang w:val="en-GB"/>
        </w:rPr>
        <w:t>form</w:t>
      </w:r>
      <w:r w:rsidRPr="007F05C2">
        <w:rPr>
          <w:rFonts w:ascii="Calibri" w:hAnsi="Calibri"/>
          <w:sz w:val="22"/>
          <w:szCs w:val="22"/>
          <w:lang w:val="en-GB"/>
        </w:rPr>
        <w:t xml:space="preserve"> the </w:t>
      </w:r>
      <w:r w:rsidR="0058454A">
        <w:rPr>
          <w:rFonts w:ascii="Calibri" w:hAnsi="Calibri"/>
          <w:sz w:val="22"/>
          <w:szCs w:val="22"/>
          <w:lang w:val="en-GB"/>
        </w:rPr>
        <w:t>basis</w:t>
      </w:r>
      <w:r w:rsidRPr="007F05C2">
        <w:rPr>
          <w:rFonts w:ascii="Calibri" w:hAnsi="Calibri"/>
          <w:sz w:val="22"/>
          <w:szCs w:val="22"/>
          <w:lang w:val="en-GB"/>
        </w:rPr>
        <w:t xml:space="preserve"> for the sporting goods industry. Nevertheless</w:t>
      </w:r>
      <w:r w:rsidR="0058454A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F53F05">
        <w:rPr>
          <w:rFonts w:ascii="Calibri" w:hAnsi="Calibri"/>
          <w:sz w:val="22"/>
          <w:szCs w:val="22"/>
          <w:lang w:val="en-GB"/>
        </w:rPr>
        <w:t xml:space="preserve">the </w:t>
      </w:r>
      <w:r w:rsidRPr="007F05C2">
        <w:rPr>
          <w:rFonts w:ascii="Calibri" w:hAnsi="Calibri"/>
          <w:sz w:val="22"/>
          <w:szCs w:val="22"/>
          <w:lang w:val="en-GB"/>
        </w:rPr>
        <w:t>industry is faced</w:t>
      </w:r>
      <w:r w:rsidR="00A75D44">
        <w:rPr>
          <w:rFonts w:ascii="Calibri" w:hAnsi="Calibri"/>
          <w:sz w:val="22"/>
          <w:szCs w:val="22"/>
          <w:lang w:val="en-GB"/>
        </w:rPr>
        <w:t xml:space="preserve"> </w:t>
      </w:r>
      <w:r w:rsidRPr="007F05C2">
        <w:rPr>
          <w:rFonts w:ascii="Calibri" w:hAnsi="Calibri"/>
          <w:sz w:val="22"/>
          <w:szCs w:val="22"/>
          <w:lang w:val="en-GB"/>
        </w:rPr>
        <w:t xml:space="preserve">with </w:t>
      </w:r>
      <w:r w:rsidR="005B003B">
        <w:rPr>
          <w:rFonts w:ascii="Calibri" w:hAnsi="Calibri"/>
          <w:sz w:val="22"/>
          <w:szCs w:val="22"/>
          <w:lang w:val="en-GB"/>
        </w:rPr>
        <w:t>high</w:t>
      </w:r>
      <w:r w:rsidRPr="007F05C2">
        <w:rPr>
          <w:rFonts w:ascii="Calibri" w:hAnsi="Calibri"/>
          <w:sz w:val="22"/>
          <w:szCs w:val="22"/>
          <w:lang w:val="en-GB"/>
        </w:rPr>
        <w:t xml:space="preserve"> tariffs and </w:t>
      </w:r>
      <w:r w:rsidR="0058454A">
        <w:rPr>
          <w:rFonts w:ascii="Calibri" w:hAnsi="Calibri"/>
          <w:sz w:val="22"/>
          <w:szCs w:val="22"/>
          <w:lang w:val="en-GB"/>
        </w:rPr>
        <w:t>t</w:t>
      </w:r>
      <w:r w:rsidRPr="007F05C2">
        <w:rPr>
          <w:rFonts w:ascii="Calibri" w:hAnsi="Calibri"/>
          <w:sz w:val="22"/>
          <w:szCs w:val="22"/>
          <w:lang w:val="en-GB"/>
        </w:rPr>
        <w:t>rade-defen</w:t>
      </w:r>
      <w:r w:rsidR="0058454A">
        <w:rPr>
          <w:rFonts w:ascii="Calibri" w:hAnsi="Calibri"/>
          <w:sz w:val="22"/>
          <w:szCs w:val="22"/>
          <w:lang w:val="en-GB"/>
        </w:rPr>
        <w:t>c</w:t>
      </w:r>
      <w:r w:rsidRPr="007F05C2">
        <w:rPr>
          <w:rFonts w:ascii="Calibri" w:hAnsi="Calibri"/>
          <w:sz w:val="22"/>
          <w:szCs w:val="22"/>
          <w:lang w:val="en-GB"/>
        </w:rPr>
        <w:t xml:space="preserve">e measures </w:t>
      </w:r>
      <w:r w:rsidR="00D83EF2">
        <w:rPr>
          <w:rFonts w:ascii="Calibri" w:hAnsi="Calibri"/>
          <w:sz w:val="22"/>
          <w:szCs w:val="22"/>
          <w:lang w:val="en-GB"/>
        </w:rPr>
        <w:t>globally</w:t>
      </w:r>
      <w:r w:rsidRPr="007F05C2">
        <w:rPr>
          <w:rFonts w:ascii="Calibri" w:hAnsi="Calibri"/>
          <w:sz w:val="22"/>
          <w:szCs w:val="22"/>
          <w:lang w:val="en-GB"/>
        </w:rPr>
        <w:t xml:space="preserve">. If </w:t>
      </w:r>
      <w:r w:rsidR="0058454A">
        <w:rPr>
          <w:rFonts w:ascii="Calibri" w:hAnsi="Calibri"/>
          <w:sz w:val="22"/>
          <w:szCs w:val="22"/>
          <w:lang w:val="en-GB"/>
        </w:rPr>
        <w:t xml:space="preserve">the </w:t>
      </w:r>
      <w:r w:rsidRPr="007F05C2">
        <w:rPr>
          <w:rFonts w:ascii="Calibri" w:hAnsi="Calibri"/>
          <w:sz w:val="22"/>
          <w:szCs w:val="22"/>
          <w:lang w:val="en-GB"/>
        </w:rPr>
        <w:t>positive effects</w:t>
      </w:r>
      <w:r w:rsidR="0058454A">
        <w:rPr>
          <w:rFonts w:ascii="Calibri" w:hAnsi="Calibri"/>
          <w:sz w:val="22"/>
          <w:szCs w:val="22"/>
          <w:lang w:val="en-GB"/>
        </w:rPr>
        <w:t xml:space="preserve"> of sport</w:t>
      </w:r>
      <w:r w:rsidRPr="007F05C2">
        <w:rPr>
          <w:rFonts w:ascii="Calibri" w:hAnsi="Calibri"/>
          <w:sz w:val="22"/>
          <w:szCs w:val="22"/>
          <w:lang w:val="en-GB"/>
        </w:rPr>
        <w:t xml:space="preserve"> are to be increased and </w:t>
      </w:r>
      <w:r w:rsidR="00297053">
        <w:rPr>
          <w:rFonts w:ascii="Calibri" w:hAnsi="Calibri"/>
          <w:sz w:val="22"/>
          <w:szCs w:val="22"/>
          <w:lang w:val="en-GB"/>
        </w:rPr>
        <w:t>taken</w:t>
      </w:r>
      <w:r w:rsidRPr="007F05C2">
        <w:rPr>
          <w:rFonts w:ascii="Calibri" w:hAnsi="Calibri"/>
          <w:sz w:val="22"/>
          <w:szCs w:val="22"/>
          <w:lang w:val="en-GB"/>
        </w:rPr>
        <w:t xml:space="preserve"> to new levels, sporting goods as </w:t>
      </w:r>
      <w:r w:rsidR="0058454A">
        <w:rPr>
          <w:rFonts w:ascii="Calibri" w:hAnsi="Calibri"/>
          <w:sz w:val="22"/>
          <w:szCs w:val="22"/>
          <w:lang w:val="en-GB"/>
        </w:rPr>
        <w:t>a</w:t>
      </w:r>
      <w:r w:rsidRPr="007F05C2">
        <w:rPr>
          <w:rFonts w:ascii="Calibri" w:hAnsi="Calibri"/>
          <w:sz w:val="22"/>
          <w:szCs w:val="22"/>
          <w:lang w:val="en-GB"/>
        </w:rPr>
        <w:t xml:space="preserve"> prerequisite for an active sports movement must no longer be treated negatively. </w:t>
      </w:r>
    </w:p>
    <w:p w:rsidR="00465DEB" w:rsidRPr="007F05C2" w:rsidRDefault="00465DEB" w:rsidP="00704E79">
      <w:pPr>
        <w:pStyle w:val="ListParagraph"/>
        <w:adjustRightInd w:val="0"/>
        <w:snapToGrid w:val="0"/>
        <w:jc w:val="left"/>
        <w:rPr>
          <w:rFonts w:ascii="Calibri" w:eastAsia="Batang" w:hAnsi="Calibri"/>
          <w:lang w:val="en-GB" w:eastAsia="ko-KR"/>
        </w:rPr>
      </w:pPr>
    </w:p>
    <w:p w:rsidR="00985666" w:rsidRPr="00985666" w:rsidRDefault="00985666" w:rsidP="00985666">
      <w:pPr>
        <w:pStyle w:val="Body1"/>
        <w:jc w:val="left"/>
        <w:rPr>
          <w:rFonts w:ascii="Calibri" w:eastAsia="Times New Roman" w:hAnsi="Calibri"/>
          <w:i/>
          <w:lang w:val="en-GB"/>
        </w:rPr>
      </w:pPr>
      <w:r w:rsidRPr="00985666">
        <w:rPr>
          <w:rFonts w:ascii="Calibri" w:hAnsi="Calibri"/>
          <w:i/>
          <w:lang w:val="en-GB"/>
        </w:rPr>
        <w:t xml:space="preserve">(b) </w:t>
      </w:r>
      <w:r w:rsidRPr="00985666">
        <w:rPr>
          <w:rFonts w:ascii="Calibri" w:eastAsia="Times New Roman" w:hAnsi="Calibri"/>
          <w:i/>
          <w:lang w:val="en-GB"/>
        </w:rPr>
        <w:t>Mr Tom Cove, President, Sporting Goods Manufacturers Association (USA)</w:t>
      </w:r>
    </w:p>
    <w:p w:rsidR="00465DEB" w:rsidRPr="007F05C2" w:rsidRDefault="00465DEB" w:rsidP="00704E79">
      <w:pPr>
        <w:adjustRightInd w:val="0"/>
        <w:snapToGrid w:val="0"/>
        <w:spacing w:after="0" w:line="240" w:lineRule="auto"/>
        <w:contextualSpacing/>
        <w:rPr>
          <w:rFonts w:ascii="Calibri" w:hAnsi="Calibri"/>
          <w:b/>
          <w:i/>
          <w:lang w:val="en-GB"/>
        </w:rPr>
      </w:pPr>
    </w:p>
    <w:p w:rsidR="00744910" w:rsidRPr="007F05C2" w:rsidRDefault="005C4858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Mr Cove suggested that t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he sports industry </w:t>
      </w:r>
      <w:proofErr w:type="gramStart"/>
      <w:r w:rsidR="00465DEB" w:rsidRPr="007F05C2">
        <w:rPr>
          <w:rFonts w:ascii="Calibri" w:hAnsi="Calibri"/>
          <w:sz w:val="22"/>
          <w:szCs w:val="22"/>
          <w:lang w:val="en-GB"/>
        </w:rPr>
        <w:t>can</w:t>
      </w:r>
      <w:proofErr w:type="gramEnd"/>
      <w:r w:rsidR="00465DEB" w:rsidRPr="007F05C2">
        <w:rPr>
          <w:rFonts w:ascii="Calibri" w:hAnsi="Calibri"/>
          <w:sz w:val="22"/>
          <w:szCs w:val="22"/>
          <w:lang w:val="en-GB"/>
        </w:rPr>
        <w:t xml:space="preserve"> make a positive contribution to global health by encouraging physically active lifestyles. According to a recent survey </w:t>
      </w:r>
      <w:r w:rsidR="00853DB4">
        <w:rPr>
          <w:rFonts w:ascii="Calibri" w:hAnsi="Calibri"/>
          <w:sz w:val="22"/>
          <w:szCs w:val="22"/>
          <w:lang w:val="en-GB"/>
        </w:rPr>
        <w:t>by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the World Health Organization (WHO), physical inactivity is the </w:t>
      </w:r>
      <w:r w:rsidR="009629D6">
        <w:rPr>
          <w:rFonts w:ascii="Calibri" w:hAnsi="Calibri"/>
          <w:sz w:val="22"/>
          <w:szCs w:val="22"/>
          <w:lang w:val="en-GB"/>
        </w:rPr>
        <w:t>four</w:t>
      </w:r>
      <w:r w:rsidR="00465DEB" w:rsidRPr="007F05C2">
        <w:rPr>
          <w:rFonts w:ascii="Calibri" w:hAnsi="Calibri"/>
          <w:sz w:val="22"/>
          <w:szCs w:val="22"/>
          <w:lang w:val="en-GB"/>
        </w:rPr>
        <w:t>th</w:t>
      </w:r>
      <w:r w:rsidR="00125439">
        <w:rPr>
          <w:rFonts w:ascii="Calibri" w:hAnsi="Calibri"/>
          <w:sz w:val="22"/>
          <w:szCs w:val="22"/>
          <w:lang w:val="en-GB"/>
        </w:rPr>
        <w:t>-</w:t>
      </w:r>
      <w:r w:rsidR="00465DEB" w:rsidRPr="007F05C2">
        <w:rPr>
          <w:rFonts w:ascii="Calibri" w:hAnsi="Calibri"/>
          <w:sz w:val="22"/>
          <w:szCs w:val="22"/>
          <w:lang w:val="en-GB"/>
        </w:rPr>
        <w:t>largest cause of death globally, and 1.5 billion adults are insufficiently active.</w:t>
      </w:r>
      <w:r w:rsidR="004968D2">
        <w:rPr>
          <w:rFonts w:ascii="Calibri" w:hAnsi="Calibri"/>
          <w:sz w:val="22"/>
          <w:szCs w:val="22"/>
          <w:lang w:val="en-GB"/>
        </w:rPr>
        <w:t xml:space="preserve"> T</w:t>
      </w:r>
      <w:r w:rsidR="00465DEB" w:rsidRPr="007F05C2">
        <w:rPr>
          <w:rFonts w:ascii="Calibri" w:hAnsi="Calibri"/>
          <w:sz w:val="22"/>
          <w:szCs w:val="22"/>
          <w:lang w:val="en-GB"/>
        </w:rPr>
        <w:t>he threat is growing</w:t>
      </w:r>
      <w:r w:rsidR="0092171E">
        <w:rPr>
          <w:rFonts w:ascii="Calibri" w:hAnsi="Calibri"/>
          <w:sz w:val="22"/>
          <w:szCs w:val="22"/>
          <w:lang w:val="en-GB"/>
        </w:rPr>
        <w:t>: t</w:t>
      </w:r>
      <w:r w:rsidR="009629D6">
        <w:rPr>
          <w:rFonts w:ascii="Calibri" w:hAnsi="Calibri"/>
          <w:sz w:val="22"/>
          <w:szCs w:val="22"/>
          <w:lang w:val="en-GB"/>
        </w:rPr>
        <w:t xml:space="preserve">he </w:t>
      </w:r>
      <w:r w:rsidR="00465DEB" w:rsidRPr="007F05C2">
        <w:rPr>
          <w:rFonts w:ascii="Calibri" w:hAnsi="Calibri"/>
          <w:sz w:val="22"/>
          <w:szCs w:val="22"/>
          <w:lang w:val="en-GB"/>
        </w:rPr>
        <w:t>statistics o</w:t>
      </w:r>
      <w:r w:rsidR="009629D6">
        <w:rPr>
          <w:rFonts w:ascii="Calibri" w:hAnsi="Calibri"/>
          <w:sz w:val="22"/>
          <w:szCs w:val="22"/>
          <w:lang w:val="en-GB"/>
        </w:rPr>
        <w:t xml:space="preserve">n the increase </w:t>
      </w:r>
      <w:r w:rsidR="00D022B2">
        <w:rPr>
          <w:rFonts w:ascii="Calibri" w:hAnsi="Calibri"/>
          <w:sz w:val="22"/>
          <w:szCs w:val="22"/>
          <w:lang w:val="en-GB"/>
        </w:rPr>
        <w:t>in</w:t>
      </w:r>
      <w:r w:rsidR="009629D6">
        <w:rPr>
          <w:rFonts w:ascii="Calibri" w:hAnsi="Calibri"/>
          <w:sz w:val="22"/>
          <w:szCs w:val="22"/>
          <w:lang w:val="en-GB"/>
        </w:rPr>
        <w:t xml:space="preserve"> levels of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obesity </w:t>
      </w:r>
      <w:r w:rsidR="009629D6">
        <w:rPr>
          <w:rFonts w:ascii="Calibri" w:hAnsi="Calibri"/>
          <w:sz w:val="22"/>
          <w:szCs w:val="22"/>
          <w:lang w:val="en-GB"/>
        </w:rPr>
        <w:t>in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developing economies</w:t>
      </w:r>
      <w:r w:rsidR="009629D6">
        <w:rPr>
          <w:rFonts w:ascii="Calibri" w:hAnsi="Calibri"/>
          <w:sz w:val="22"/>
          <w:szCs w:val="22"/>
          <w:lang w:val="en-GB"/>
        </w:rPr>
        <w:t xml:space="preserve"> are alarming</w:t>
      </w:r>
      <w:r w:rsidR="00465DEB" w:rsidRPr="007F05C2">
        <w:rPr>
          <w:rFonts w:ascii="Calibri" w:hAnsi="Calibri"/>
          <w:sz w:val="22"/>
          <w:szCs w:val="22"/>
          <w:lang w:val="en-GB"/>
        </w:rPr>
        <w:t>;</w:t>
      </w:r>
      <w:r w:rsidR="009629D6">
        <w:rPr>
          <w:rFonts w:ascii="Calibri" w:hAnsi="Calibri"/>
          <w:sz w:val="22"/>
          <w:szCs w:val="22"/>
          <w:lang w:val="en-GB"/>
        </w:rPr>
        <w:t xml:space="preserve"> apparently,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development </w:t>
      </w:r>
      <w:r w:rsidR="009629D6" w:rsidRPr="007F05C2">
        <w:rPr>
          <w:rFonts w:ascii="Calibri" w:hAnsi="Calibri"/>
          <w:sz w:val="22"/>
          <w:szCs w:val="22"/>
          <w:lang w:val="en-GB"/>
        </w:rPr>
        <w:t xml:space="preserve">is 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too often accompanied by regrettably high rates of inactivity. 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744910" w:rsidRPr="007F05C2" w:rsidRDefault="00465DEB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 xml:space="preserve">Much of this is preventable. Regular participation in sports and fitness activities results in improved individual health, reduced health care expenses, increased productivity, and enhanced quality of life. </w:t>
      </w:r>
      <w:r w:rsidR="004E5543">
        <w:rPr>
          <w:rFonts w:ascii="Calibri" w:hAnsi="Calibri"/>
          <w:sz w:val="22"/>
          <w:szCs w:val="22"/>
          <w:lang w:val="en-GB"/>
        </w:rPr>
        <w:t>T</w:t>
      </w:r>
      <w:r w:rsidRPr="007F05C2">
        <w:rPr>
          <w:rFonts w:ascii="Calibri" w:hAnsi="Calibri"/>
          <w:sz w:val="22"/>
          <w:szCs w:val="22"/>
          <w:lang w:val="en-GB"/>
        </w:rPr>
        <w:t xml:space="preserve">he economic benefits are also dramatic. </w:t>
      </w:r>
      <w:r w:rsidR="004E5543">
        <w:rPr>
          <w:rFonts w:ascii="Calibri" w:hAnsi="Calibri"/>
          <w:sz w:val="22"/>
          <w:szCs w:val="22"/>
          <w:lang w:val="en-GB"/>
        </w:rPr>
        <w:t>A</w:t>
      </w:r>
      <w:r w:rsidRPr="007F05C2">
        <w:rPr>
          <w:rFonts w:ascii="Calibri" w:hAnsi="Calibri"/>
          <w:sz w:val="22"/>
          <w:szCs w:val="22"/>
          <w:lang w:val="en-GB"/>
        </w:rPr>
        <w:t xml:space="preserve"> WHO report</w:t>
      </w:r>
      <w:r w:rsidR="004E5543">
        <w:rPr>
          <w:rFonts w:ascii="Calibri" w:hAnsi="Calibri"/>
          <w:sz w:val="22"/>
          <w:szCs w:val="22"/>
          <w:lang w:val="en-GB"/>
        </w:rPr>
        <w:t xml:space="preserve"> states that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4E5543">
        <w:rPr>
          <w:rFonts w:ascii="Calibri" w:hAnsi="Calibri"/>
          <w:sz w:val="22"/>
          <w:szCs w:val="22"/>
          <w:lang w:val="en-GB"/>
        </w:rPr>
        <w:t>i</w:t>
      </w:r>
      <w:r w:rsidRPr="007F05C2">
        <w:rPr>
          <w:rFonts w:ascii="Calibri" w:hAnsi="Calibri"/>
          <w:sz w:val="22"/>
          <w:szCs w:val="22"/>
          <w:lang w:val="en-GB"/>
        </w:rPr>
        <w:t>nvesting in physical activity program</w:t>
      </w:r>
      <w:r w:rsidR="004E5543">
        <w:rPr>
          <w:rFonts w:ascii="Calibri" w:hAnsi="Calibri"/>
          <w:sz w:val="22"/>
          <w:szCs w:val="22"/>
          <w:lang w:val="en-GB"/>
        </w:rPr>
        <w:t>me</w:t>
      </w:r>
      <w:r w:rsidRPr="007F05C2">
        <w:rPr>
          <w:rFonts w:ascii="Calibri" w:hAnsi="Calibri"/>
          <w:sz w:val="22"/>
          <w:szCs w:val="22"/>
          <w:lang w:val="en-GB"/>
        </w:rPr>
        <w:t>s will lead to economic savings</w:t>
      </w:r>
      <w:r w:rsidR="00C84F9F">
        <w:rPr>
          <w:rFonts w:ascii="Calibri" w:hAnsi="Calibri"/>
          <w:sz w:val="22"/>
          <w:szCs w:val="22"/>
          <w:lang w:val="en-GB"/>
        </w:rPr>
        <w:t>:</w:t>
      </w:r>
      <w:r w:rsidR="004E5543">
        <w:rPr>
          <w:rFonts w:ascii="Calibri" w:hAnsi="Calibri"/>
          <w:sz w:val="22"/>
          <w:szCs w:val="22"/>
          <w:lang w:val="en-GB"/>
        </w:rPr>
        <w:t xml:space="preserve"> i</w:t>
      </w:r>
      <w:r w:rsidRPr="007F05C2">
        <w:rPr>
          <w:rFonts w:ascii="Calibri" w:hAnsi="Calibri"/>
          <w:sz w:val="22"/>
          <w:szCs w:val="22"/>
          <w:lang w:val="en-GB"/>
        </w:rPr>
        <w:t>n the U</w:t>
      </w:r>
      <w:r w:rsidR="004E5543">
        <w:rPr>
          <w:rFonts w:ascii="Calibri" w:hAnsi="Calibri"/>
          <w:sz w:val="22"/>
          <w:szCs w:val="22"/>
          <w:lang w:val="en-GB"/>
        </w:rPr>
        <w:t xml:space="preserve">nited </w:t>
      </w:r>
      <w:r w:rsidRPr="007F05C2">
        <w:rPr>
          <w:rFonts w:ascii="Calibri" w:hAnsi="Calibri"/>
          <w:sz w:val="22"/>
          <w:szCs w:val="22"/>
          <w:lang w:val="en-GB"/>
        </w:rPr>
        <w:t>S</w:t>
      </w:r>
      <w:r w:rsidR="004E5543">
        <w:rPr>
          <w:rFonts w:ascii="Calibri" w:hAnsi="Calibri"/>
          <w:sz w:val="22"/>
          <w:szCs w:val="22"/>
          <w:lang w:val="en-GB"/>
        </w:rPr>
        <w:t>tates,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C84F9F">
        <w:rPr>
          <w:rFonts w:ascii="Calibri" w:hAnsi="Calibri"/>
          <w:sz w:val="22"/>
          <w:szCs w:val="22"/>
          <w:lang w:val="en-GB"/>
        </w:rPr>
        <w:t xml:space="preserve">for example, </w:t>
      </w:r>
      <w:r w:rsidRPr="007F05C2">
        <w:rPr>
          <w:rFonts w:ascii="Calibri" w:hAnsi="Calibri"/>
          <w:sz w:val="22"/>
          <w:szCs w:val="22"/>
          <w:lang w:val="en-GB"/>
        </w:rPr>
        <w:t xml:space="preserve">an investment of </w:t>
      </w:r>
      <w:r w:rsidR="004E5543">
        <w:rPr>
          <w:rFonts w:ascii="Calibri" w:hAnsi="Calibri"/>
          <w:sz w:val="22"/>
          <w:szCs w:val="22"/>
          <w:lang w:val="en-GB"/>
        </w:rPr>
        <w:t>US</w:t>
      </w:r>
      <w:r w:rsidRPr="007F05C2">
        <w:rPr>
          <w:rFonts w:ascii="Calibri" w:hAnsi="Calibri"/>
          <w:sz w:val="22"/>
          <w:szCs w:val="22"/>
          <w:lang w:val="en-GB"/>
        </w:rPr>
        <w:t>$</w:t>
      </w:r>
      <w:r w:rsidR="004E5543">
        <w:rPr>
          <w:rFonts w:ascii="Calibri" w:hAnsi="Calibri"/>
          <w:sz w:val="22"/>
          <w:szCs w:val="22"/>
          <w:lang w:val="en-GB"/>
        </w:rPr>
        <w:t xml:space="preserve"> </w:t>
      </w:r>
      <w:r w:rsidRPr="007F05C2">
        <w:rPr>
          <w:rFonts w:ascii="Calibri" w:hAnsi="Calibri"/>
          <w:sz w:val="22"/>
          <w:szCs w:val="22"/>
          <w:lang w:val="en-GB"/>
        </w:rPr>
        <w:t>1.00 in physical activity (</w:t>
      </w:r>
      <w:r w:rsidR="004E5543">
        <w:rPr>
          <w:rFonts w:ascii="Calibri" w:hAnsi="Calibri"/>
          <w:sz w:val="22"/>
          <w:szCs w:val="22"/>
          <w:lang w:val="en-GB"/>
        </w:rPr>
        <w:t xml:space="preserve">including </w:t>
      </w:r>
      <w:r w:rsidRPr="007F05C2">
        <w:rPr>
          <w:rFonts w:ascii="Calibri" w:hAnsi="Calibri"/>
          <w:sz w:val="22"/>
          <w:szCs w:val="22"/>
          <w:lang w:val="en-GB"/>
        </w:rPr>
        <w:t xml:space="preserve">time and equipment) leads to </w:t>
      </w:r>
      <w:r w:rsidR="004E5543">
        <w:rPr>
          <w:rFonts w:ascii="Calibri" w:hAnsi="Calibri"/>
          <w:sz w:val="22"/>
          <w:szCs w:val="22"/>
          <w:lang w:val="en-GB"/>
        </w:rPr>
        <w:t>US</w:t>
      </w:r>
      <w:r w:rsidRPr="007F05C2">
        <w:rPr>
          <w:rFonts w:ascii="Calibri" w:hAnsi="Calibri"/>
          <w:sz w:val="22"/>
          <w:szCs w:val="22"/>
          <w:lang w:val="en-GB"/>
        </w:rPr>
        <w:t>$</w:t>
      </w:r>
      <w:r w:rsidR="004E5543">
        <w:rPr>
          <w:rFonts w:ascii="Calibri" w:hAnsi="Calibri"/>
          <w:sz w:val="22"/>
          <w:szCs w:val="22"/>
          <w:lang w:val="en-GB"/>
        </w:rPr>
        <w:t xml:space="preserve"> </w:t>
      </w:r>
      <w:r w:rsidRPr="007F05C2">
        <w:rPr>
          <w:rFonts w:ascii="Calibri" w:hAnsi="Calibri"/>
          <w:sz w:val="22"/>
          <w:szCs w:val="22"/>
          <w:lang w:val="en-GB"/>
        </w:rPr>
        <w:t xml:space="preserve">3.20 in medical cost savings. 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465DEB" w:rsidRPr="007F05C2" w:rsidRDefault="00465DEB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 xml:space="preserve">Most importantly, sports and fitness can be accessible to all, with relatively few barriers to participation. </w:t>
      </w:r>
      <w:r w:rsidR="00304D5E">
        <w:rPr>
          <w:rFonts w:ascii="Calibri" w:hAnsi="Calibri"/>
          <w:sz w:val="22"/>
          <w:szCs w:val="22"/>
          <w:lang w:val="en-GB"/>
        </w:rPr>
        <w:t>People of all ages and from</w:t>
      </w:r>
      <w:r w:rsidRPr="007F05C2">
        <w:rPr>
          <w:rFonts w:ascii="Calibri" w:hAnsi="Calibri"/>
          <w:sz w:val="22"/>
          <w:szCs w:val="22"/>
          <w:lang w:val="en-GB"/>
        </w:rPr>
        <w:t xml:space="preserve"> all economic strata can become physically active</w:t>
      </w:r>
      <w:r w:rsidR="007F2ECC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and society </w:t>
      </w:r>
      <w:r w:rsidR="006E6D02">
        <w:rPr>
          <w:rFonts w:ascii="Calibri" w:hAnsi="Calibri"/>
          <w:sz w:val="22"/>
          <w:szCs w:val="22"/>
          <w:lang w:val="en-GB"/>
        </w:rPr>
        <w:t>would</w:t>
      </w:r>
      <w:r w:rsidRPr="007F05C2">
        <w:rPr>
          <w:rFonts w:ascii="Calibri" w:hAnsi="Calibri"/>
          <w:sz w:val="22"/>
          <w:szCs w:val="22"/>
          <w:lang w:val="en-GB"/>
        </w:rPr>
        <w:t xml:space="preserve"> reap dividends</w:t>
      </w:r>
      <w:r w:rsidR="006E6D02">
        <w:rPr>
          <w:rFonts w:ascii="Calibri" w:hAnsi="Calibri"/>
          <w:sz w:val="22"/>
          <w:szCs w:val="22"/>
          <w:lang w:val="en-GB"/>
        </w:rPr>
        <w:t xml:space="preserve"> from this activity</w:t>
      </w:r>
      <w:r w:rsidRPr="007F05C2">
        <w:rPr>
          <w:rFonts w:ascii="Calibri" w:hAnsi="Calibri"/>
          <w:sz w:val="22"/>
          <w:szCs w:val="22"/>
          <w:lang w:val="en-GB"/>
        </w:rPr>
        <w:t xml:space="preserve">. </w:t>
      </w:r>
      <w:r w:rsidR="00D62A1B">
        <w:rPr>
          <w:rFonts w:ascii="Calibri" w:hAnsi="Calibri"/>
          <w:sz w:val="22"/>
          <w:szCs w:val="22"/>
          <w:lang w:val="en-GB"/>
        </w:rPr>
        <w:t>S</w:t>
      </w:r>
      <w:r w:rsidRPr="007F05C2">
        <w:rPr>
          <w:rFonts w:ascii="Calibri" w:hAnsi="Calibri"/>
          <w:sz w:val="22"/>
          <w:szCs w:val="22"/>
          <w:lang w:val="en-GB"/>
        </w:rPr>
        <w:t xml:space="preserve">ports </w:t>
      </w:r>
      <w:r w:rsidR="00D62A1B">
        <w:rPr>
          <w:rFonts w:ascii="Calibri" w:hAnsi="Calibri"/>
          <w:sz w:val="22"/>
          <w:szCs w:val="22"/>
          <w:lang w:val="en-GB"/>
        </w:rPr>
        <w:t>activities are</w:t>
      </w:r>
      <w:r w:rsidRPr="007F05C2">
        <w:rPr>
          <w:rFonts w:ascii="Calibri" w:hAnsi="Calibri"/>
          <w:sz w:val="22"/>
          <w:szCs w:val="22"/>
          <w:lang w:val="en-GB"/>
        </w:rPr>
        <w:t xml:space="preserve"> a universal, low-cost, high-benefit part of the solution</w:t>
      </w:r>
      <w:r w:rsidR="00D62A1B">
        <w:rPr>
          <w:rFonts w:ascii="Calibri" w:hAnsi="Calibri"/>
          <w:sz w:val="22"/>
          <w:szCs w:val="22"/>
          <w:lang w:val="en-GB"/>
        </w:rPr>
        <w:t xml:space="preserve"> to rising healthcare costs</w:t>
      </w:r>
      <w:r w:rsidRPr="007F05C2">
        <w:rPr>
          <w:rFonts w:ascii="Calibri" w:hAnsi="Calibri"/>
          <w:sz w:val="22"/>
          <w:szCs w:val="22"/>
          <w:lang w:val="en-GB"/>
        </w:rPr>
        <w:t xml:space="preserve">. Global trade policy should </w:t>
      </w:r>
      <w:r w:rsidR="00BB3FFC">
        <w:rPr>
          <w:rFonts w:ascii="Calibri" w:hAnsi="Calibri"/>
          <w:sz w:val="22"/>
          <w:szCs w:val="22"/>
          <w:lang w:val="en-GB"/>
        </w:rPr>
        <w:t>not</w:t>
      </w:r>
      <w:r w:rsidRPr="007F05C2">
        <w:rPr>
          <w:rFonts w:ascii="Calibri" w:hAnsi="Calibri"/>
          <w:sz w:val="22"/>
          <w:szCs w:val="22"/>
          <w:lang w:val="en-GB"/>
        </w:rPr>
        <w:t xml:space="preserve"> limit access to sports and sports products.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577F80" w:rsidRPr="00577F80" w:rsidRDefault="00577F80" w:rsidP="00577F80">
      <w:pPr>
        <w:pStyle w:val="Body1"/>
        <w:jc w:val="left"/>
        <w:rPr>
          <w:rFonts w:ascii="Calibri" w:eastAsia="Times New Roman" w:hAnsi="Calibri"/>
          <w:i/>
          <w:lang w:val="en-GB"/>
        </w:rPr>
      </w:pPr>
      <w:r w:rsidRPr="00577F80">
        <w:rPr>
          <w:rFonts w:ascii="Calibri" w:hAnsi="Calibri"/>
          <w:i/>
          <w:lang w:val="en-GB"/>
        </w:rPr>
        <w:t xml:space="preserve">(c) </w:t>
      </w:r>
      <w:r w:rsidRPr="00577F80">
        <w:rPr>
          <w:rFonts w:ascii="Calibri" w:eastAsia="Times New Roman" w:hAnsi="Calibri"/>
          <w:i/>
          <w:lang w:val="en-GB"/>
        </w:rPr>
        <w:t xml:space="preserve">Mr Edwin </w:t>
      </w:r>
      <w:proofErr w:type="spellStart"/>
      <w:r w:rsidRPr="00577F80">
        <w:rPr>
          <w:rFonts w:ascii="Calibri" w:eastAsia="Times New Roman" w:hAnsi="Calibri"/>
          <w:i/>
          <w:lang w:val="en-GB"/>
        </w:rPr>
        <w:t>Vermulst</w:t>
      </w:r>
      <w:proofErr w:type="spellEnd"/>
      <w:r w:rsidRPr="00577F80">
        <w:rPr>
          <w:rFonts w:ascii="Calibri" w:eastAsia="Times New Roman" w:hAnsi="Calibri"/>
          <w:i/>
          <w:lang w:val="en-GB"/>
        </w:rPr>
        <w:t xml:space="preserve">, Trade Counsel, WFSGI; Partner, </w:t>
      </w:r>
      <w:proofErr w:type="spellStart"/>
      <w:r w:rsidRPr="00577F80">
        <w:rPr>
          <w:rFonts w:ascii="Calibri" w:eastAsia="Times New Roman" w:hAnsi="Calibri"/>
          <w:i/>
          <w:lang w:val="en-GB"/>
        </w:rPr>
        <w:t>Vermulst</w:t>
      </w:r>
      <w:proofErr w:type="spellEnd"/>
      <w:r w:rsidRPr="00577F80">
        <w:rPr>
          <w:rFonts w:ascii="Calibri" w:eastAsia="Times New Roman" w:hAnsi="Calibri"/>
          <w:i/>
          <w:lang w:val="en-GB"/>
        </w:rPr>
        <w:t xml:space="preserve"> </w:t>
      </w:r>
      <w:proofErr w:type="spellStart"/>
      <w:r w:rsidRPr="00577F80">
        <w:rPr>
          <w:rFonts w:ascii="Calibri" w:eastAsia="Times New Roman" w:hAnsi="Calibri"/>
          <w:i/>
          <w:lang w:val="en-GB"/>
        </w:rPr>
        <w:t>Verhaeghe</w:t>
      </w:r>
      <w:proofErr w:type="spellEnd"/>
      <w:r w:rsidRPr="00577F80">
        <w:rPr>
          <w:rFonts w:ascii="Calibri" w:eastAsia="Times New Roman" w:hAnsi="Calibri"/>
          <w:i/>
          <w:lang w:val="en-GB"/>
        </w:rPr>
        <w:t xml:space="preserve"> </w:t>
      </w:r>
      <w:proofErr w:type="spellStart"/>
      <w:r w:rsidRPr="00577F80">
        <w:rPr>
          <w:rFonts w:ascii="Calibri" w:eastAsia="Times New Roman" w:hAnsi="Calibri"/>
          <w:i/>
          <w:lang w:val="en-GB"/>
        </w:rPr>
        <w:t>Graafsma</w:t>
      </w:r>
      <w:proofErr w:type="spellEnd"/>
      <w:r w:rsidRPr="00577F80">
        <w:rPr>
          <w:rFonts w:ascii="Calibri" w:eastAsia="Times New Roman" w:hAnsi="Calibri"/>
          <w:i/>
          <w:lang w:val="en-GB"/>
        </w:rPr>
        <w:t xml:space="preserve"> &amp; </w:t>
      </w:r>
      <w:proofErr w:type="spellStart"/>
      <w:r w:rsidRPr="00577F80">
        <w:rPr>
          <w:rFonts w:ascii="Calibri" w:eastAsia="Times New Roman" w:hAnsi="Calibri"/>
          <w:i/>
          <w:lang w:val="en-GB"/>
        </w:rPr>
        <w:t>Bronckers</w:t>
      </w:r>
      <w:proofErr w:type="spellEnd"/>
    </w:p>
    <w:p w:rsidR="00465DEB" w:rsidRPr="007F05C2" w:rsidRDefault="00465DEB" w:rsidP="00704E79">
      <w:pPr>
        <w:adjustRightInd w:val="0"/>
        <w:snapToGrid w:val="0"/>
        <w:spacing w:after="0" w:line="240" w:lineRule="auto"/>
        <w:contextualSpacing/>
        <w:rPr>
          <w:rFonts w:ascii="Calibri" w:hAnsi="Calibri"/>
          <w:b/>
          <w:i/>
          <w:lang w:val="en-GB"/>
        </w:rPr>
      </w:pPr>
    </w:p>
    <w:p w:rsidR="00465DEB" w:rsidRPr="007F05C2" w:rsidRDefault="001D1530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 xml:space="preserve">M. </w:t>
      </w:r>
      <w:proofErr w:type="spellStart"/>
      <w:r w:rsidRPr="007F05C2">
        <w:rPr>
          <w:rFonts w:ascii="Calibri" w:hAnsi="Calibri"/>
          <w:sz w:val="22"/>
          <w:szCs w:val="22"/>
          <w:lang w:val="en-GB"/>
        </w:rPr>
        <w:t>Vermulst</w:t>
      </w:r>
      <w:proofErr w:type="spellEnd"/>
      <w:r w:rsidR="00465DEB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Pr="007F05C2">
        <w:rPr>
          <w:rFonts w:ascii="Calibri" w:hAnsi="Calibri"/>
          <w:sz w:val="22"/>
          <w:szCs w:val="22"/>
          <w:lang w:val="en-GB"/>
        </w:rPr>
        <w:t xml:space="preserve">presented 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an overview of </w:t>
      </w:r>
      <w:r w:rsidR="00C05543">
        <w:rPr>
          <w:rFonts w:ascii="Calibri" w:hAnsi="Calibri"/>
          <w:sz w:val="22"/>
          <w:szCs w:val="22"/>
          <w:lang w:val="en-GB"/>
        </w:rPr>
        <w:t>the existing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trade-restrictive measures in the sporting goods sector</w:t>
      </w:r>
      <w:r w:rsidR="00CC6502">
        <w:rPr>
          <w:rFonts w:ascii="Calibri" w:hAnsi="Calibri"/>
          <w:sz w:val="22"/>
          <w:szCs w:val="22"/>
          <w:lang w:val="en-GB"/>
        </w:rPr>
        <w:t>,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focusing on footwear and apparel. As the sporting goods industry is at the forefront of globalization</w:t>
      </w:r>
      <w:r w:rsidR="00CC6502">
        <w:rPr>
          <w:rFonts w:ascii="Calibri" w:hAnsi="Calibri"/>
          <w:sz w:val="22"/>
          <w:szCs w:val="22"/>
          <w:lang w:val="en-GB"/>
        </w:rPr>
        <w:t>,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and sporting foot</w:t>
      </w:r>
      <w:r w:rsidR="00CC6502">
        <w:rPr>
          <w:rFonts w:ascii="Calibri" w:hAnsi="Calibri"/>
          <w:sz w:val="22"/>
          <w:szCs w:val="22"/>
          <w:lang w:val="en-GB"/>
        </w:rPr>
        <w:t>wear and apparel are very much “made in the world”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, such measures run the risk of backfiring. One way </w:t>
      </w:r>
      <w:r w:rsidR="00CC6502">
        <w:rPr>
          <w:rFonts w:ascii="Calibri" w:hAnsi="Calibri"/>
          <w:sz w:val="22"/>
          <w:szCs w:val="22"/>
          <w:lang w:val="en-GB"/>
        </w:rPr>
        <w:t>to minimize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such risks would be to have a </w:t>
      </w:r>
      <w:proofErr w:type="spellStart"/>
      <w:r w:rsidR="00465DEB" w:rsidRPr="007F05C2">
        <w:rPr>
          <w:rFonts w:ascii="Calibri" w:hAnsi="Calibri"/>
          <w:sz w:val="22"/>
          <w:szCs w:val="22"/>
          <w:lang w:val="en-GB"/>
        </w:rPr>
        <w:t>plurilateral</w:t>
      </w:r>
      <w:proofErr w:type="spellEnd"/>
      <w:r w:rsidR="00465DEB" w:rsidRPr="007F05C2">
        <w:rPr>
          <w:rFonts w:ascii="Calibri" w:hAnsi="Calibri"/>
          <w:sz w:val="22"/>
          <w:szCs w:val="22"/>
          <w:lang w:val="en-GB"/>
        </w:rPr>
        <w:t xml:space="preserve"> zero for zero agreement in place for sporting goods</w:t>
      </w:r>
      <w:r w:rsidR="00AC6B43">
        <w:rPr>
          <w:rFonts w:ascii="Calibri" w:hAnsi="Calibri"/>
          <w:sz w:val="22"/>
          <w:szCs w:val="22"/>
          <w:lang w:val="en-GB"/>
        </w:rPr>
        <w:t>,</w:t>
      </w:r>
      <w:r w:rsidR="00465DEB" w:rsidRPr="007F05C2">
        <w:rPr>
          <w:rFonts w:ascii="Calibri" w:hAnsi="Calibri"/>
          <w:sz w:val="22"/>
          <w:szCs w:val="22"/>
          <w:lang w:val="en-GB"/>
        </w:rPr>
        <w:t xml:space="preserve"> similar to the </w:t>
      </w:r>
      <w:r w:rsidR="00D140F9">
        <w:rPr>
          <w:rFonts w:ascii="Calibri" w:hAnsi="Calibri"/>
          <w:sz w:val="22"/>
          <w:szCs w:val="22"/>
          <w:lang w:val="en-GB"/>
        </w:rPr>
        <w:t xml:space="preserve">WTO </w:t>
      </w:r>
      <w:r w:rsidR="00D140F9" w:rsidRPr="00D140F9">
        <w:rPr>
          <w:rFonts w:ascii="Calibri" w:hAnsi="Calibri"/>
          <w:sz w:val="22"/>
          <w:szCs w:val="22"/>
          <w:lang w:val="en-GB"/>
        </w:rPr>
        <w:t>Ministerial Declaration on Trade in Information Technology Products (ITA)</w:t>
      </w:r>
      <w:r w:rsidR="00465DEB" w:rsidRPr="007F05C2">
        <w:rPr>
          <w:rFonts w:ascii="Calibri" w:hAnsi="Calibri"/>
          <w:sz w:val="22"/>
          <w:szCs w:val="22"/>
          <w:lang w:val="en-GB"/>
        </w:rPr>
        <w:t>.</w:t>
      </w:r>
    </w:p>
    <w:p w:rsidR="00465DEB" w:rsidRPr="007F05C2" w:rsidRDefault="00465DEB" w:rsidP="00704E79">
      <w:pPr>
        <w:pStyle w:val="ListParagraph"/>
        <w:jc w:val="left"/>
        <w:rPr>
          <w:rFonts w:ascii="Calibri" w:eastAsia="Batang" w:hAnsi="Calibri"/>
          <w:lang w:val="en-GB" w:eastAsia="ko-KR"/>
        </w:rPr>
      </w:pPr>
    </w:p>
    <w:p w:rsidR="00D32604" w:rsidRPr="00D32604" w:rsidRDefault="00D32604" w:rsidP="00D32604">
      <w:pPr>
        <w:pStyle w:val="Body1"/>
        <w:jc w:val="left"/>
        <w:rPr>
          <w:rFonts w:ascii="Calibri" w:eastAsia="Times New Roman" w:hAnsi="Calibri"/>
          <w:i/>
          <w:lang w:val="en-GB"/>
        </w:rPr>
      </w:pPr>
      <w:r w:rsidRPr="00D32604">
        <w:rPr>
          <w:rFonts w:ascii="Calibri" w:hAnsi="Calibri"/>
          <w:i/>
          <w:lang w:val="en-GB"/>
        </w:rPr>
        <w:t xml:space="preserve">(d) </w:t>
      </w:r>
      <w:r w:rsidRPr="00D32604">
        <w:rPr>
          <w:rFonts w:ascii="Calibri" w:eastAsia="Times New Roman" w:hAnsi="Calibri"/>
          <w:i/>
          <w:lang w:val="en-GB"/>
        </w:rPr>
        <w:t xml:space="preserve">Mr Yi-fu Lin, Permanent Representative, Permanent Mission of Taiwan, Penghu, </w:t>
      </w:r>
      <w:proofErr w:type="spellStart"/>
      <w:r w:rsidRPr="00D32604">
        <w:rPr>
          <w:rFonts w:ascii="Calibri" w:eastAsia="Times New Roman" w:hAnsi="Calibri"/>
          <w:i/>
          <w:lang w:val="en-GB"/>
        </w:rPr>
        <w:t>Kinmen</w:t>
      </w:r>
      <w:proofErr w:type="spellEnd"/>
      <w:r w:rsidRPr="00D32604">
        <w:rPr>
          <w:rFonts w:ascii="Calibri" w:eastAsia="Times New Roman" w:hAnsi="Calibri"/>
          <w:i/>
          <w:lang w:val="en-GB"/>
        </w:rPr>
        <w:t xml:space="preserve"> and Matsu</w:t>
      </w:r>
      <w:r w:rsidR="00642D12">
        <w:rPr>
          <w:rFonts w:ascii="Calibri" w:eastAsia="Times New Roman" w:hAnsi="Calibri"/>
          <w:i/>
          <w:lang w:val="en-GB"/>
        </w:rPr>
        <w:t xml:space="preserve"> (Chinese Taipei)</w:t>
      </w:r>
      <w:r w:rsidRPr="00D32604">
        <w:rPr>
          <w:rFonts w:ascii="Calibri" w:eastAsia="Times New Roman" w:hAnsi="Calibri"/>
          <w:i/>
          <w:lang w:val="en-GB"/>
        </w:rPr>
        <w:t xml:space="preserve"> to the WTO</w:t>
      </w:r>
    </w:p>
    <w:p w:rsidR="00465DEB" w:rsidRPr="007F05C2" w:rsidRDefault="00465DEB" w:rsidP="00704E79">
      <w:pPr>
        <w:adjustRightInd w:val="0"/>
        <w:snapToGrid w:val="0"/>
        <w:spacing w:after="0" w:line="240" w:lineRule="auto"/>
        <w:contextualSpacing/>
        <w:rPr>
          <w:rFonts w:ascii="Calibri" w:hAnsi="Calibri"/>
          <w:b/>
          <w:i/>
          <w:lang w:val="en-GB"/>
        </w:rPr>
      </w:pPr>
    </w:p>
    <w:p w:rsidR="0079518D" w:rsidRDefault="00414B10" w:rsidP="00704E79">
      <w:pPr>
        <w:tabs>
          <w:tab w:val="num" w:pos="360"/>
        </w:tabs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</w:t>
      </w:r>
      <w:r w:rsidR="001D1530" w:rsidRPr="007F05C2">
        <w:rPr>
          <w:rFonts w:ascii="Calibri" w:hAnsi="Calibri"/>
          <w:lang w:val="en-GB"/>
        </w:rPr>
        <w:t xml:space="preserve"> Yi-fu Lin focused </w:t>
      </w:r>
      <w:r w:rsidR="00465DEB" w:rsidRPr="007F05C2">
        <w:rPr>
          <w:rFonts w:ascii="Calibri" w:hAnsi="Calibri"/>
          <w:lang w:val="en-GB"/>
        </w:rPr>
        <w:t xml:space="preserve">on what the </w:t>
      </w:r>
      <w:r w:rsidR="004468F9">
        <w:rPr>
          <w:rFonts w:ascii="Calibri" w:hAnsi="Calibri"/>
          <w:lang w:val="en-GB"/>
        </w:rPr>
        <w:t>G</w:t>
      </w:r>
      <w:r w:rsidR="004468F9" w:rsidRPr="007F05C2">
        <w:rPr>
          <w:rFonts w:ascii="Calibri" w:hAnsi="Calibri"/>
          <w:lang w:val="en-GB"/>
        </w:rPr>
        <w:t xml:space="preserve">overnment </w:t>
      </w:r>
      <w:r w:rsidR="004468F9">
        <w:rPr>
          <w:rFonts w:ascii="Calibri" w:hAnsi="Calibri"/>
          <w:lang w:val="en-GB"/>
        </w:rPr>
        <w:t>of Chinese Taipei,</w:t>
      </w:r>
      <w:r w:rsidR="00465DEB" w:rsidRPr="007F05C2">
        <w:rPr>
          <w:rFonts w:ascii="Calibri" w:hAnsi="Calibri"/>
          <w:lang w:val="en-GB"/>
        </w:rPr>
        <w:t xml:space="preserve"> together with the industry collectively</w:t>
      </w:r>
      <w:r w:rsidR="004468F9">
        <w:rPr>
          <w:rFonts w:ascii="Calibri" w:hAnsi="Calibri"/>
          <w:lang w:val="en-GB"/>
        </w:rPr>
        <w:t>,</w:t>
      </w:r>
      <w:r w:rsidR="00465DEB" w:rsidRPr="007F05C2">
        <w:rPr>
          <w:rFonts w:ascii="Calibri" w:hAnsi="Calibri"/>
          <w:lang w:val="en-GB"/>
        </w:rPr>
        <w:t xml:space="preserve"> can do to help </w:t>
      </w:r>
      <w:r>
        <w:rPr>
          <w:rFonts w:ascii="Calibri" w:hAnsi="Calibri"/>
          <w:lang w:val="en-GB"/>
        </w:rPr>
        <w:t>bring</w:t>
      </w:r>
      <w:r w:rsidR="00465DEB" w:rsidRPr="007F05C2">
        <w:rPr>
          <w:rFonts w:ascii="Calibri" w:hAnsi="Calibri"/>
          <w:lang w:val="en-GB"/>
        </w:rPr>
        <w:t xml:space="preserve"> the </w:t>
      </w:r>
      <w:r>
        <w:rPr>
          <w:rFonts w:ascii="Calibri" w:hAnsi="Calibri"/>
          <w:lang w:val="en-GB"/>
        </w:rPr>
        <w:t>Doha Development Agenda</w:t>
      </w:r>
      <w:r w:rsidR="00465DEB" w:rsidRPr="007F05C2">
        <w:rPr>
          <w:rFonts w:ascii="Calibri" w:hAnsi="Calibri"/>
          <w:lang w:val="en-GB"/>
        </w:rPr>
        <w:t xml:space="preserve"> negotiations to a successful and beneficial outcome</w:t>
      </w:r>
      <w:r w:rsidR="00250357">
        <w:rPr>
          <w:rFonts w:ascii="Calibri" w:hAnsi="Calibri"/>
          <w:lang w:val="en-GB"/>
        </w:rPr>
        <w:t>,</w:t>
      </w:r>
      <w:r>
        <w:rPr>
          <w:rFonts w:ascii="Calibri" w:hAnsi="Calibri"/>
          <w:lang w:val="en-GB"/>
        </w:rPr>
        <w:t xml:space="preserve"> and gave a </w:t>
      </w:r>
      <w:r w:rsidR="00465DEB" w:rsidRPr="007F05C2">
        <w:rPr>
          <w:rFonts w:ascii="Calibri" w:hAnsi="Calibri"/>
          <w:lang w:val="en-GB"/>
        </w:rPr>
        <w:t xml:space="preserve">general overview of production, trade and tariffs in sporting goods. </w:t>
      </w:r>
      <w:r w:rsidR="00250357">
        <w:rPr>
          <w:rFonts w:ascii="Calibri" w:hAnsi="Calibri"/>
          <w:lang w:val="en-GB"/>
        </w:rPr>
        <w:t>He also pointed out</w:t>
      </w:r>
      <w:r w:rsidR="001D1530" w:rsidRPr="007F05C2">
        <w:rPr>
          <w:rFonts w:ascii="Calibri" w:hAnsi="Calibri"/>
          <w:lang w:val="en-GB"/>
        </w:rPr>
        <w:t xml:space="preserve"> </w:t>
      </w:r>
      <w:r w:rsidR="00465DEB" w:rsidRPr="007F05C2">
        <w:rPr>
          <w:rFonts w:ascii="Calibri" w:hAnsi="Calibri"/>
          <w:lang w:val="en-GB"/>
        </w:rPr>
        <w:t xml:space="preserve">the </w:t>
      </w:r>
      <w:proofErr w:type="spellStart"/>
      <w:r w:rsidR="00465DEB" w:rsidRPr="007F05C2">
        <w:rPr>
          <w:rFonts w:ascii="Calibri" w:hAnsi="Calibri"/>
          <w:lang w:val="en-GB"/>
        </w:rPr>
        <w:t>sectoral</w:t>
      </w:r>
      <w:proofErr w:type="spellEnd"/>
      <w:r w:rsidR="00465DEB" w:rsidRPr="007F05C2">
        <w:rPr>
          <w:rFonts w:ascii="Calibri" w:hAnsi="Calibri"/>
          <w:lang w:val="en-GB"/>
        </w:rPr>
        <w:t xml:space="preserve"> proposals made in the NAMA negotiations on the liberalization of trade in sporting goods. </w:t>
      </w:r>
    </w:p>
    <w:p w:rsidR="0079518D" w:rsidRDefault="0079518D" w:rsidP="00704E79">
      <w:pPr>
        <w:tabs>
          <w:tab w:val="num" w:pos="360"/>
        </w:tabs>
        <w:spacing w:after="0" w:line="240" w:lineRule="auto"/>
        <w:rPr>
          <w:rFonts w:ascii="Calibri" w:hAnsi="Calibri"/>
          <w:lang w:val="en-GB"/>
        </w:rPr>
      </w:pPr>
    </w:p>
    <w:p w:rsidR="0079518D" w:rsidRDefault="00122E4D" w:rsidP="00704E79">
      <w:pPr>
        <w:tabs>
          <w:tab w:val="num" w:pos="360"/>
        </w:tabs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 Yi-fu considered</w:t>
      </w:r>
      <w:r w:rsidR="00465DEB" w:rsidRPr="007F05C2">
        <w:rPr>
          <w:rFonts w:ascii="Calibri" w:hAnsi="Calibri"/>
          <w:lang w:val="en-GB"/>
        </w:rPr>
        <w:t xml:space="preserve"> the challenges for government and industry to help move the negotiations towards a successful outcome</w:t>
      </w:r>
      <w:r w:rsidR="00FE42D5">
        <w:rPr>
          <w:rFonts w:ascii="Calibri" w:hAnsi="Calibri"/>
          <w:lang w:val="en-GB"/>
        </w:rPr>
        <w:t>.</w:t>
      </w:r>
      <w:r w:rsidR="001D1530" w:rsidRPr="007F05C2">
        <w:rPr>
          <w:rFonts w:ascii="Calibri" w:hAnsi="Calibri"/>
          <w:lang w:val="en-GB"/>
        </w:rPr>
        <w:t xml:space="preserve"> </w:t>
      </w:r>
      <w:r w:rsidR="00EF192D">
        <w:rPr>
          <w:rFonts w:ascii="Calibri" w:hAnsi="Calibri"/>
          <w:lang w:val="en-GB"/>
        </w:rPr>
        <w:t>He said that g</w:t>
      </w:r>
      <w:r w:rsidR="001D1530" w:rsidRPr="007F05C2">
        <w:rPr>
          <w:rFonts w:ascii="Calibri" w:hAnsi="Calibri"/>
          <w:lang w:val="en-GB"/>
        </w:rPr>
        <w:t>overnments must recognize that more global trade would contribute to economic and social development.</w:t>
      </w:r>
      <w:r w:rsidR="00CD4E73" w:rsidRPr="007F05C2">
        <w:rPr>
          <w:rFonts w:ascii="Calibri" w:hAnsi="Calibri"/>
          <w:lang w:val="en-GB"/>
        </w:rPr>
        <w:t xml:space="preserve"> </w:t>
      </w:r>
      <w:r w:rsidR="00F3317C">
        <w:rPr>
          <w:rFonts w:ascii="Calibri" w:hAnsi="Calibri"/>
          <w:lang w:val="en-GB"/>
        </w:rPr>
        <w:t>He suggested that</w:t>
      </w:r>
      <w:r w:rsidR="001D1530" w:rsidRPr="007F05C2">
        <w:rPr>
          <w:rFonts w:ascii="Calibri" w:hAnsi="Calibri"/>
          <w:lang w:val="en-GB"/>
        </w:rPr>
        <w:t xml:space="preserve"> </w:t>
      </w:r>
      <w:r w:rsidR="009D1B21" w:rsidRPr="007F05C2">
        <w:rPr>
          <w:rFonts w:ascii="Calibri" w:hAnsi="Calibri"/>
          <w:lang w:val="en-GB"/>
        </w:rPr>
        <w:t>g</w:t>
      </w:r>
      <w:r w:rsidR="001D1530" w:rsidRPr="007F05C2">
        <w:rPr>
          <w:rFonts w:ascii="Calibri" w:hAnsi="Calibri"/>
          <w:lang w:val="en-GB"/>
        </w:rPr>
        <w:t xml:space="preserve">overnments </w:t>
      </w:r>
      <w:r w:rsidR="00C65530">
        <w:rPr>
          <w:rFonts w:ascii="Calibri" w:hAnsi="Calibri"/>
          <w:lang w:val="en-GB"/>
        </w:rPr>
        <w:t>should</w:t>
      </w:r>
      <w:r w:rsidR="001D1530" w:rsidRPr="007F05C2">
        <w:rPr>
          <w:rFonts w:ascii="Calibri" w:hAnsi="Calibri"/>
          <w:lang w:val="en-GB"/>
        </w:rPr>
        <w:t xml:space="preserve"> demonstrate their willingness to engage by fulfilling the mandate of the WTO, including </w:t>
      </w:r>
      <w:r w:rsidR="00C65530">
        <w:rPr>
          <w:rFonts w:ascii="Calibri" w:hAnsi="Calibri"/>
          <w:lang w:val="en-GB"/>
        </w:rPr>
        <w:t>through their</w:t>
      </w:r>
      <w:r w:rsidR="001D1530" w:rsidRPr="007F05C2">
        <w:rPr>
          <w:rFonts w:ascii="Calibri" w:hAnsi="Calibri"/>
          <w:lang w:val="en-GB"/>
        </w:rPr>
        <w:t xml:space="preserve"> work </w:t>
      </w:r>
      <w:r w:rsidR="00C65530">
        <w:rPr>
          <w:rFonts w:ascii="Calibri" w:hAnsi="Calibri"/>
          <w:lang w:val="en-GB"/>
        </w:rPr>
        <w:t>on</w:t>
      </w:r>
      <w:r w:rsidR="001D1530" w:rsidRPr="007F05C2">
        <w:rPr>
          <w:rFonts w:ascii="Calibri" w:hAnsi="Calibri"/>
          <w:lang w:val="en-GB"/>
        </w:rPr>
        <w:t xml:space="preserve"> the Doha Round negotiations. </w:t>
      </w:r>
      <w:r w:rsidR="00C65530">
        <w:rPr>
          <w:rFonts w:ascii="Calibri" w:hAnsi="Calibri"/>
          <w:lang w:val="en-GB"/>
        </w:rPr>
        <w:t xml:space="preserve">Conversely, </w:t>
      </w:r>
      <w:r w:rsidR="001D1530" w:rsidRPr="007F05C2">
        <w:rPr>
          <w:rFonts w:ascii="Calibri" w:hAnsi="Calibri"/>
          <w:lang w:val="en-GB"/>
        </w:rPr>
        <w:t xml:space="preserve">the industry </w:t>
      </w:r>
      <w:r w:rsidR="00C7557F" w:rsidRPr="007F05C2">
        <w:rPr>
          <w:rFonts w:ascii="Calibri" w:hAnsi="Calibri"/>
          <w:lang w:val="en-GB"/>
        </w:rPr>
        <w:t xml:space="preserve">should urge governments to participate positively in the Doha </w:t>
      </w:r>
      <w:r w:rsidR="00750CEE">
        <w:rPr>
          <w:rFonts w:ascii="Calibri" w:hAnsi="Calibri"/>
          <w:lang w:val="en-GB"/>
        </w:rPr>
        <w:t xml:space="preserve">Round </w:t>
      </w:r>
      <w:r w:rsidR="00C7557F" w:rsidRPr="007F05C2">
        <w:rPr>
          <w:rFonts w:ascii="Calibri" w:hAnsi="Calibri"/>
          <w:lang w:val="en-GB"/>
        </w:rPr>
        <w:t>negotiations.</w:t>
      </w:r>
    </w:p>
    <w:p w:rsidR="001D1530" w:rsidRPr="007F05C2" w:rsidRDefault="001D1530" w:rsidP="00704E79">
      <w:pPr>
        <w:tabs>
          <w:tab w:val="num" w:pos="360"/>
        </w:tabs>
        <w:spacing w:after="0" w:line="240" w:lineRule="auto"/>
        <w:rPr>
          <w:rFonts w:ascii="Calibri" w:hAnsi="Calibri"/>
          <w:lang w:val="en-GB"/>
        </w:rPr>
      </w:pPr>
    </w:p>
    <w:p w:rsidR="00C15E50" w:rsidRPr="007F05C2" w:rsidRDefault="00F21422" w:rsidP="00704E79">
      <w:pPr>
        <w:pStyle w:val="PlainText"/>
        <w:rPr>
          <w:rFonts w:ascii="Calibri" w:hAnsi="Calibri"/>
          <w:b/>
          <w:sz w:val="22"/>
          <w:szCs w:val="22"/>
          <w:lang w:val="en-GB"/>
        </w:rPr>
      </w:pPr>
      <w:r w:rsidRPr="007F05C2">
        <w:rPr>
          <w:rFonts w:ascii="Calibri" w:hAnsi="Calibri"/>
          <w:b/>
          <w:sz w:val="22"/>
          <w:szCs w:val="22"/>
          <w:lang w:val="en-GB"/>
        </w:rPr>
        <w:t xml:space="preserve">2. </w:t>
      </w:r>
      <w:r w:rsidR="00C15E50" w:rsidRPr="007F05C2">
        <w:rPr>
          <w:rFonts w:ascii="Calibri" w:hAnsi="Calibri"/>
          <w:b/>
          <w:sz w:val="22"/>
          <w:szCs w:val="22"/>
          <w:lang w:val="en-GB"/>
        </w:rPr>
        <w:t xml:space="preserve">Questions and comments by the audience: 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86060D" w:rsidRPr="007F05C2" w:rsidRDefault="0086060D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 xml:space="preserve">Participants </w:t>
      </w:r>
      <w:r w:rsidR="00497DCF">
        <w:rPr>
          <w:rFonts w:ascii="Calibri" w:hAnsi="Calibri"/>
          <w:sz w:val="22"/>
          <w:szCs w:val="22"/>
          <w:lang w:val="en-GB"/>
        </w:rPr>
        <w:t>wanted</w:t>
      </w:r>
      <w:r w:rsidRPr="007F05C2">
        <w:rPr>
          <w:rFonts w:ascii="Calibri" w:hAnsi="Calibri"/>
          <w:sz w:val="22"/>
          <w:szCs w:val="22"/>
          <w:lang w:val="en-GB"/>
        </w:rPr>
        <w:t xml:space="preserve"> to know </w:t>
      </w:r>
      <w:r w:rsidR="00F3317C">
        <w:rPr>
          <w:rFonts w:ascii="Calibri" w:hAnsi="Calibri"/>
          <w:sz w:val="22"/>
          <w:szCs w:val="22"/>
          <w:lang w:val="en-GB"/>
        </w:rPr>
        <w:t>why</w:t>
      </w:r>
      <w:r w:rsidRPr="007F05C2">
        <w:rPr>
          <w:rFonts w:ascii="Calibri" w:hAnsi="Calibri"/>
          <w:sz w:val="22"/>
          <w:szCs w:val="22"/>
          <w:lang w:val="en-GB"/>
        </w:rPr>
        <w:t xml:space="preserve"> the sporting goods industry </w:t>
      </w:r>
      <w:r w:rsidR="00F3317C">
        <w:rPr>
          <w:rFonts w:ascii="Calibri" w:hAnsi="Calibri"/>
          <w:sz w:val="22"/>
          <w:szCs w:val="22"/>
          <w:lang w:val="en-GB"/>
        </w:rPr>
        <w:t>is subject to</w:t>
      </w:r>
      <w:r w:rsidRPr="007F05C2">
        <w:rPr>
          <w:rFonts w:ascii="Calibri" w:hAnsi="Calibri"/>
          <w:sz w:val="22"/>
          <w:szCs w:val="22"/>
          <w:lang w:val="en-GB"/>
        </w:rPr>
        <w:t xml:space="preserve"> high trade tariffs.</w:t>
      </w:r>
      <w:r w:rsidR="00E425A2">
        <w:rPr>
          <w:rFonts w:ascii="Calibri" w:hAnsi="Calibri"/>
          <w:sz w:val="22"/>
          <w:szCs w:val="22"/>
          <w:lang w:val="en-GB"/>
        </w:rPr>
        <w:t xml:space="preserve"> 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Mr </w:t>
      </w:r>
      <w:proofErr w:type="spellStart"/>
      <w:r w:rsidRPr="007F05C2">
        <w:rPr>
          <w:rFonts w:ascii="Calibri" w:hAnsi="Calibri"/>
          <w:sz w:val="22"/>
          <w:szCs w:val="22"/>
          <w:lang w:val="en-GB"/>
        </w:rPr>
        <w:t>Dassler</w:t>
      </w:r>
      <w:proofErr w:type="spellEnd"/>
      <w:r w:rsidRPr="007F05C2">
        <w:rPr>
          <w:rFonts w:ascii="Calibri" w:hAnsi="Calibri"/>
          <w:sz w:val="22"/>
          <w:szCs w:val="22"/>
          <w:lang w:val="en-GB"/>
        </w:rPr>
        <w:t xml:space="preserve"> explain</w:t>
      </w:r>
      <w:r w:rsidR="00E425A2">
        <w:rPr>
          <w:rFonts w:ascii="Calibri" w:hAnsi="Calibri"/>
          <w:sz w:val="22"/>
          <w:szCs w:val="22"/>
          <w:lang w:val="en-GB"/>
        </w:rPr>
        <w:t>ed</w:t>
      </w:r>
      <w:r w:rsidRPr="007F05C2">
        <w:rPr>
          <w:rFonts w:ascii="Calibri" w:hAnsi="Calibri"/>
          <w:sz w:val="22"/>
          <w:szCs w:val="22"/>
          <w:lang w:val="en-GB"/>
        </w:rPr>
        <w:t xml:space="preserve"> that the industry is quite small compared to other industries. Therefore it is a target </w:t>
      </w:r>
      <w:r w:rsidR="00F3317C">
        <w:rPr>
          <w:rFonts w:ascii="Calibri" w:hAnsi="Calibri"/>
          <w:sz w:val="22"/>
          <w:szCs w:val="22"/>
          <w:lang w:val="en-GB"/>
        </w:rPr>
        <w:t>when</w:t>
      </w:r>
      <w:r w:rsidRPr="007F05C2">
        <w:rPr>
          <w:rFonts w:ascii="Calibri" w:hAnsi="Calibri"/>
          <w:sz w:val="22"/>
          <w:szCs w:val="22"/>
          <w:lang w:val="en-GB"/>
        </w:rPr>
        <w:t xml:space="preserve"> governments set trade tariffs. The fact that </w:t>
      </w:r>
      <w:r w:rsidR="008239F1">
        <w:rPr>
          <w:rFonts w:ascii="Calibri" w:hAnsi="Calibri"/>
          <w:sz w:val="22"/>
          <w:szCs w:val="22"/>
          <w:lang w:val="en-GB"/>
        </w:rPr>
        <w:t>it</w:t>
      </w:r>
      <w:r w:rsidRPr="007F05C2">
        <w:rPr>
          <w:rFonts w:ascii="Calibri" w:hAnsi="Calibri"/>
          <w:sz w:val="22"/>
          <w:szCs w:val="22"/>
          <w:lang w:val="en-GB"/>
        </w:rPr>
        <w:t xml:space="preserve"> is a globalized industry and is sourcing products from all over the world also predisposes the industry to trade measures.</w:t>
      </w:r>
      <w:r w:rsidR="006770D3">
        <w:rPr>
          <w:rFonts w:ascii="Calibri" w:hAnsi="Calibri"/>
          <w:sz w:val="22"/>
          <w:szCs w:val="22"/>
          <w:lang w:val="en-GB"/>
        </w:rPr>
        <w:t xml:space="preserve"> </w:t>
      </w:r>
      <w:r w:rsidRPr="007F05C2">
        <w:rPr>
          <w:rFonts w:ascii="Calibri" w:hAnsi="Calibri"/>
          <w:sz w:val="22"/>
          <w:szCs w:val="22"/>
          <w:lang w:val="en-GB"/>
        </w:rPr>
        <w:t>Furthermore</w:t>
      </w:r>
      <w:r w:rsidR="008239F1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8239F1">
        <w:rPr>
          <w:rFonts w:ascii="Calibri" w:hAnsi="Calibri"/>
          <w:sz w:val="22"/>
          <w:szCs w:val="22"/>
          <w:lang w:val="en-GB"/>
        </w:rPr>
        <w:t>Mr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F3317C">
        <w:rPr>
          <w:rFonts w:ascii="Calibri" w:hAnsi="Calibri"/>
          <w:sz w:val="22"/>
          <w:szCs w:val="22"/>
          <w:lang w:val="en-GB"/>
        </w:rPr>
        <w:t xml:space="preserve">de </w:t>
      </w:r>
      <w:proofErr w:type="spellStart"/>
      <w:r w:rsidRPr="007F05C2">
        <w:rPr>
          <w:rFonts w:ascii="Calibri" w:hAnsi="Calibri"/>
          <w:sz w:val="22"/>
          <w:szCs w:val="22"/>
          <w:lang w:val="en-GB"/>
        </w:rPr>
        <w:t>Kock</w:t>
      </w:r>
      <w:proofErr w:type="spellEnd"/>
      <w:r w:rsidRPr="007F05C2">
        <w:rPr>
          <w:rFonts w:ascii="Calibri" w:hAnsi="Calibri"/>
          <w:sz w:val="22"/>
          <w:szCs w:val="22"/>
          <w:lang w:val="en-GB"/>
        </w:rPr>
        <w:t xml:space="preserve"> stresse</w:t>
      </w:r>
      <w:r w:rsidR="00405CD9">
        <w:rPr>
          <w:rFonts w:ascii="Calibri" w:hAnsi="Calibri"/>
          <w:sz w:val="22"/>
          <w:szCs w:val="22"/>
          <w:lang w:val="en-GB"/>
        </w:rPr>
        <w:t>d</w:t>
      </w:r>
      <w:r w:rsidRPr="007F05C2">
        <w:rPr>
          <w:rFonts w:ascii="Calibri" w:hAnsi="Calibri"/>
          <w:sz w:val="22"/>
          <w:szCs w:val="22"/>
          <w:lang w:val="en-GB"/>
        </w:rPr>
        <w:t xml:space="preserve"> that the lobby</w:t>
      </w:r>
      <w:r w:rsidR="00405CD9">
        <w:rPr>
          <w:rFonts w:ascii="Calibri" w:hAnsi="Calibri"/>
          <w:sz w:val="22"/>
          <w:szCs w:val="22"/>
          <w:lang w:val="en-GB"/>
        </w:rPr>
        <w:t>ing</w:t>
      </w:r>
      <w:r w:rsidRPr="007F05C2">
        <w:rPr>
          <w:rFonts w:ascii="Calibri" w:hAnsi="Calibri"/>
          <w:sz w:val="22"/>
          <w:szCs w:val="22"/>
          <w:lang w:val="en-GB"/>
        </w:rPr>
        <w:t xml:space="preserve"> capacities of the sporting goods industry are not </w:t>
      </w:r>
      <w:r w:rsidR="006C0CF1">
        <w:rPr>
          <w:rFonts w:ascii="Calibri" w:hAnsi="Calibri"/>
          <w:sz w:val="22"/>
          <w:szCs w:val="22"/>
          <w:lang w:val="en-GB"/>
        </w:rPr>
        <w:t>on</w:t>
      </w:r>
      <w:r w:rsidRPr="007F05C2">
        <w:rPr>
          <w:rFonts w:ascii="Calibri" w:hAnsi="Calibri"/>
          <w:sz w:val="22"/>
          <w:szCs w:val="22"/>
          <w:lang w:val="en-GB"/>
        </w:rPr>
        <w:t xml:space="preserve"> the same level as </w:t>
      </w:r>
      <w:r w:rsidR="00F3317C">
        <w:rPr>
          <w:rFonts w:ascii="Calibri" w:hAnsi="Calibri"/>
          <w:sz w:val="22"/>
          <w:szCs w:val="22"/>
          <w:lang w:val="en-GB"/>
        </w:rPr>
        <w:t xml:space="preserve">bigger, </w:t>
      </w:r>
      <w:r w:rsidRPr="007F05C2">
        <w:rPr>
          <w:rFonts w:ascii="Calibri" w:hAnsi="Calibri"/>
          <w:sz w:val="22"/>
          <w:szCs w:val="22"/>
          <w:lang w:val="en-GB"/>
        </w:rPr>
        <w:t>more powerful industries</w:t>
      </w:r>
      <w:r w:rsidR="00F3317C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since the same financial power </w:t>
      </w:r>
      <w:r w:rsidR="006C0CF1">
        <w:rPr>
          <w:rFonts w:ascii="Calibri" w:hAnsi="Calibri"/>
          <w:sz w:val="22"/>
          <w:szCs w:val="22"/>
          <w:lang w:val="en-GB"/>
        </w:rPr>
        <w:t xml:space="preserve">is not </w:t>
      </w:r>
      <w:r w:rsidRPr="007F05C2">
        <w:rPr>
          <w:rFonts w:ascii="Calibri" w:hAnsi="Calibri"/>
          <w:sz w:val="22"/>
          <w:szCs w:val="22"/>
          <w:lang w:val="en-GB"/>
        </w:rPr>
        <w:t>available.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86060D" w:rsidRPr="007F05C2" w:rsidRDefault="0086060D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>Another participant ask</w:t>
      </w:r>
      <w:r w:rsidR="006770D3">
        <w:rPr>
          <w:rFonts w:ascii="Calibri" w:hAnsi="Calibri"/>
          <w:sz w:val="22"/>
          <w:szCs w:val="22"/>
          <w:lang w:val="en-GB"/>
        </w:rPr>
        <w:t>ed</w:t>
      </w:r>
      <w:r w:rsidRPr="007F05C2">
        <w:rPr>
          <w:rFonts w:ascii="Calibri" w:hAnsi="Calibri"/>
          <w:sz w:val="22"/>
          <w:szCs w:val="22"/>
          <w:lang w:val="en-GB"/>
        </w:rPr>
        <w:t xml:space="preserve"> for clarification </w:t>
      </w:r>
      <w:r w:rsidR="006770D3">
        <w:rPr>
          <w:rFonts w:ascii="Calibri" w:hAnsi="Calibri"/>
          <w:sz w:val="22"/>
          <w:szCs w:val="22"/>
          <w:lang w:val="en-GB"/>
        </w:rPr>
        <w:t>on</w:t>
      </w:r>
      <w:r w:rsidRPr="007F05C2">
        <w:rPr>
          <w:rFonts w:ascii="Calibri" w:hAnsi="Calibri"/>
          <w:sz w:val="22"/>
          <w:szCs w:val="22"/>
          <w:lang w:val="en-GB"/>
        </w:rPr>
        <w:t xml:space="preserve"> the target group the sporting goods industry wants to reach with its health campaigns</w:t>
      </w:r>
      <w:r w:rsidR="00C9645D">
        <w:rPr>
          <w:rFonts w:ascii="Calibri" w:hAnsi="Calibri"/>
          <w:sz w:val="22"/>
          <w:szCs w:val="22"/>
          <w:lang w:val="en-GB"/>
        </w:rPr>
        <w:t xml:space="preserve">, </w:t>
      </w:r>
      <w:r w:rsidRPr="007F05C2">
        <w:rPr>
          <w:rFonts w:ascii="Calibri" w:hAnsi="Calibri"/>
          <w:sz w:val="22"/>
          <w:szCs w:val="22"/>
          <w:lang w:val="en-GB"/>
        </w:rPr>
        <w:t>the role of sport in schools</w:t>
      </w:r>
      <w:r w:rsidR="00C9645D">
        <w:rPr>
          <w:rFonts w:ascii="Calibri" w:hAnsi="Calibri"/>
          <w:sz w:val="22"/>
          <w:szCs w:val="22"/>
          <w:lang w:val="en-GB"/>
        </w:rPr>
        <w:t>, and</w:t>
      </w:r>
      <w:r w:rsidRPr="007F05C2">
        <w:rPr>
          <w:rFonts w:ascii="Calibri" w:hAnsi="Calibri"/>
          <w:sz w:val="22"/>
          <w:szCs w:val="22"/>
          <w:lang w:val="en-GB"/>
        </w:rPr>
        <w:t xml:space="preserve"> the age of the people </w:t>
      </w:r>
      <w:r w:rsidR="00C9645D">
        <w:rPr>
          <w:rFonts w:ascii="Calibri" w:hAnsi="Calibri"/>
          <w:sz w:val="22"/>
          <w:szCs w:val="22"/>
          <w:lang w:val="en-GB"/>
        </w:rPr>
        <w:t>the industry is trying to motivate to</w:t>
      </w:r>
      <w:r w:rsidRPr="007F05C2">
        <w:rPr>
          <w:rFonts w:ascii="Calibri" w:hAnsi="Calibri"/>
          <w:sz w:val="22"/>
          <w:szCs w:val="22"/>
          <w:lang w:val="en-GB"/>
        </w:rPr>
        <w:t xml:space="preserve"> engage in physical activity</w:t>
      </w:r>
      <w:r w:rsidR="00C9645D">
        <w:rPr>
          <w:rFonts w:ascii="Calibri" w:hAnsi="Calibri"/>
          <w:sz w:val="22"/>
          <w:szCs w:val="22"/>
          <w:lang w:val="en-GB"/>
        </w:rPr>
        <w:t>.</w:t>
      </w:r>
      <w:r w:rsidR="002865E0">
        <w:rPr>
          <w:rFonts w:ascii="Calibri" w:hAnsi="Calibri"/>
          <w:sz w:val="22"/>
          <w:szCs w:val="22"/>
          <w:lang w:val="en-GB"/>
        </w:rPr>
        <w:t xml:space="preserve"> 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Mr </w:t>
      </w:r>
      <w:r w:rsidR="002865E0">
        <w:rPr>
          <w:rFonts w:ascii="Calibri" w:hAnsi="Calibri"/>
          <w:sz w:val="22"/>
          <w:szCs w:val="22"/>
          <w:lang w:val="en-GB"/>
        </w:rPr>
        <w:t>Cove explained</w:t>
      </w:r>
      <w:r w:rsidRPr="007F05C2">
        <w:rPr>
          <w:rFonts w:ascii="Calibri" w:hAnsi="Calibri"/>
          <w:sz w:val="22"/>
          <w:szCs w:val="22"/>
          <w:lang w:val="en-GB"/>
        </w:rPr>
        <w:t xml:space="preserve"> that many stakeholders should be involved. </w:t>
      </w:r>
      <w:r w:rsidR="005309D5">
        <w:rPr>
          <w:rFonts w:ascii="Calibri" w:hAnsi="Calibri"/>
          <w:sz w:val="22"/>
          <w:szCs w:val="22"/>
          <w:lang w:val="en-GB"/>
        </w:rPr>
        <w:t>Not only</w:t>
      </w:r>
      <w:r w:rsidRPr="007F05C2">
        <w:rPr>
          <w:rFonts w:ascii="Calibri" w:hAnsi="Calibri"/>
          <w:sz w:val="22"/>
          <w:szCs w:val="22"/>
          <w:lang w:val="en-GB"/>
        </w:rPr>
        <w:t xml:space="preserve"> education systems</w:t>
      </w:r>
      <w:r w:rsidR="00E278A4">
        <w:rPr>
          <w:rFonts w:ascii="Calibri" w:hAnsi="Calibri"/>
          <w:sz w:val="22"/>
          <w:szCs w:val="22"/>
          <w:lang w:val="en-GB"/>
        </w:rPr>
        <w:t>,</w:t>
      </w:r>
      <w:r w:rsidR="005309D5">
        <w:rPr>
          <w:rFonts w:ascii="Calibri" w:hAnsi="Calibri"/>
          <w:sz w:val="22"/>
          <w:szCs w:val="22"/>
          <w:lang w:val="en-GB"/>
        </w:rPr>
        <w:t xml:space="preserve"> but also</w:t>
      </w:r>
      <w:r w:rsidRPr="007F05C2">
        <w:rPr>
          <w:rFonts w:ascii="Calibri" w:hAnsi="Calibri"/>
          <w:sz w:val="22"/>
          <w:szCs w:val="22"/>
          <w:lang w:val="en-GB"/>
        </w:rPr>
        <w:t xml:space="preserve"> governments and the private sector have to take action. </w:t>
      </w:r>
    </w:p>
    <w:p w:rsidR="00C7557F" w:rsidRPr="007F05C2" w:rsidRDefault="00C7557F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86060D" w:rsidRPr="007F05C2" w:rsidRDefault="00C44A98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One participant, </w:t>
      </w:r>
      <w:r w:rsidR="000017AB">
        <w:rPr>
          <w:rFonts w:ascii="Calibri" w:hAnsi="Calibri"/>
          <w:sz w:val="22"/>
          <w:szCs w:val="22"/>
          <w:lang w:val="en-GB"/>
        </w:rPr>
        <w:t>a representative of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a </w:t>
      </w:r>
      <w:r w:rsidR="000F268A">
        <w:rPr>
          <w:rFonts w:ascii="Calibri" w:hAnsi="Calibri"/>
          <w:sz w:val="22"/>
          <w:szCs w:val="22"/>
          <w:lang w:val="en-GB"/>
        </w:rPr>
        <w:t>m</w:t>
      </w:r>
      <w:r w:rsidR="0086060D" w:rsidRPr="007F05C2">
        <w:rPr>
          <w:rFonts w:ascii="Calibri" w:hAnsi="Calibri"/>
          <w:sz w:val="22"/>
          <w:szCs w:val="22"/>
          <w:lang w:val="en-GB"/>
        </w:rPr>
        <w:t>ission</w:t>
      </w:r>
      <w:r>
        <w:rPr>
          <w:rFonts w:ascii="Calibri" w:hAnsi="Calibri"/>
          <w:sz w:val="22"/>
          <w:szCs w:val="22"/>
          <w:lang w:val="en-GB"/>
        </w:rPr>
        <w:t>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F2180B">
        <w:rPr>
          <w:rFonts w:ascii="Calibri" w:hAnsi="Calibri"/>
          <w:sz w:val="22"/>
          <w:szCs w:val="22"/>
          <w:lang w:val="en-GB"/>
        </w:rPr>
        <w:t>talked about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the danger </w:t>
      </w:r>
      <w:r w:rsidR="00F2180B">
        <w:rPr>
          <w:rFonts w:ascii="Calibri" w:hAnsi="Calibri"/>
          <w:sz w:val="22"/>
          <w:szCs w:val="22"/>
          <w:lang w:val="en-GB"/>
        </w:rPr>
        <w:t>to</w:t>
      </w:r>
      <w:r w:rsidR="00F2180B" w:rsidRPr="007F05C2">
        <w:rPr>
          <w:rFonts w:ascii="Calibri" w:hAnsi="Calibri"/>
          <w:sz w:val="22"/>
          <w:szCs w:val="22"/>
          <w:lang w:val="en-GB"/>
        </w:rPr>
        <w:t xml:space="preserve"> health </w:t>
      </w:r>
      <w:r w:rsidR="0086060D" w:rsidRPr="007F05C2">
        <w:rPr>
          <w:rFonts w:ascii="Calibri" w:hAnsi="Calibri"/>
          <w:sz w:val="22"/>
          <w:szCs w:val="22"/>
          <w:lang w:val="en-GB"/>
        </w:rPr>
        <w:t>of physical inactivity</w:t>
      </w:r>
      <w:r w:rsidR="00F2180B">
        <w:rPr>
          <w:rFonts w:ascii="Calibri" w:hAnsi="Calibri"/>
          <w:sz w:val="22"/>
          <w:szCs w:val="22"/>
          <w:lang w:val="en-GB"/>
        </w:rPr>
        <w:t xml:space="preserve"> and asked how important </w:t>
      </w:r>
      <w:proofErr w:type="gramStart"/>
      <w:r w:rsidR="00500ABA">
        <w:rPr>
          <w:rFonts w:ascii="Calibri" w:hAnsi="Calibri"/>
          <w:sz w:val="22"/>
          <w:szCs w:val="22"/>
          <w:lang w:val="en-GB"/>
        </w:rPr>
        <w:t>an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impact </w:t>
      </w:r>
      <w:r w:rsidR="00500ABA">
        <w:rPr>
          <w:rFonts w:ascii="Calibri" w:hAnsi="Calibri"/>
          <w:sz w:val="22"/>
          <w:szCs w:val="22"/>
          <w:lang w:val="en-GB"/>
        </w:rPr>
        <w:t>government policies</w:t>
      </w:r>
      <w:proofErr w:type="gramEnd"/>
      <w:r w:rsidR="00500ABA">
        <w:rPr>
          <w:rFonts w:ascii="Calibri" w:hAnsi="Calibri"/>
          <w:sz w:val="22"/>
          <w:szCs w:val="22"/>
          <w:lang w:val="en-GB"/>
        </w:rPr>
        <w:t xml:space="preserve"> have </w:t>
      </w:r>
      <w:r w:rsidR="0086060D" w:rsidRPr="007F05C2">
        <w:rPr>
          <w:rFonts w:ascii="Calibri" w:hAnsi="Calibri"/>
          <w:sz w:val="22"/>
          <w:szCs w:val="22"/>
          <w:lang w:val="en-GB"/>
        </w:rPr>
        <w:t>on this issue. For example</w:t>
      </w:r>
      <w:r w:rsidR="00500ABA">
        <w:rPr>
          <w:rFonts w:ascii="Calibri" w:hAnsi="Calibri"/>
          <w:sz w:val="22"/>
          <w:szCs w:val="22"/>
          <w:lang w:val="en-GB"/>
        </w:rPr>
        <w:t xml:space="preserve">, children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often </w:t>
      </w:r>
      <w:r w:rsidR="00500ABA">
        <w:rPr>
          <w:rFonts w:ascii="Calibri" w:hAnsi="Calibri"/>
          <w:sz w:val="22"/>
          <w:szCs w:val="22"/>
          <w:lang w:val="en-GB"/>
        </w:rPr>
        <w:t xml:space="preserve">have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no time after school for sport since they have a </w:t>
      </w:r>
      <w:r w:rsidR="00500ABA">
        <w:rPr>
          <w:rFonts w:ascii="Calibri" w:hAnsi="Calibri"/>
          <w:sz w:val="22"/>
          <w:szCs w:val="22"/>
          <w:lang w:val="en-GB"/>
        </w:rPr>
        <w:t>tremendous amount of homework. The participant asked w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hat role the WFSGI </w:t>
      </w:r>
      <w:r w:rsidR="00823820">
        <w:rPr>
          <w:rFonts w:ascii="Calibri" w:hAnsi="Calibri"/>
          <w:sz w:val="22"/>
          <w:szCs w:val="22"/>
          <w:lang w:val="en-GB"/>
        </w:rPr>
        <w:t>c</w:t>
      </w:r>
      <w:r w:rsidR="00500ABA">
        <w:rPr>
          <w:rFonts w:ascii="Calibri" w:hAnsi="Calibri"/>
          <w:sz w:val="22"/>
          <w:szCs w:val="22"/>
          <w:lang w:val="en-GB"/>
        </w:rPr>
        <w:t xml:space="preserve">ould </w:t>
      </w:r>
      <w:r w:rsidR="0086060D" w:rsidRPr="007F05C2">
        <w:rPr>
          <w:rFonts w:ascii="Calibri" w:hAnsi="Calibri"/>
          <w:sz w:val="22"/>
          <w:szCs w:val="22"/>
          <w:lang w:val="en-GB"/>
        </w:rPr>
        <w:t>play in this regard in the future</w:t>
      </w:r>
      <w:r w:rsidR="00500ABA">
        <w:rPr>
          <w:rFonts w:ascii="Calibri" w:hAnsi="Calibri"/>
          <w:sz w:val="22"/>
          <w:szCs w:val="22"/>
          <w:lang w:val="en-GB"/>
        </w:rPr>
        <w:t xml:space="preserve">. 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Mr </w:t>
      </w:r>
      <w:r w:rsidR="0086060D" w:rsidRPr="007F05C2">
        <w:rPr>
          <w:rFonts w:ascii="Calibri" w:hAnsi="Calibri"/>
          <w:sz w:val="22"/>
          <w:szCs w:val="22"/>
          <w:lang w:val="en-GB"/>
        </w:rPr>
        <w:t>Cove state</w:t>
      </w:r>
      <w:r w:rsidR="00500ABA">
        <w:rPr>
          <w:rFonts w:ascii="Calibri" w:hAnsi="Calibri"/>
          <w:sz w:val="22"/>
          <w:szCs w:val="22"/>
          <w:lang w:val="en-GB"/>
        </w:rPr>
        <w:t>d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that the sporting goods industry is committed to collaborat</w:t>
      </w:r>
      <w:r w:rsidR="00500ABA">
        <w:rPr>
          <w:rFonts w:ascii="Calibri" w:hAnsi="Calibri"/>
          <w:sz w:val="22"/>
          <w:szCs w:val="22"/>
          <w:lang w:val="en-GB"/>
        </w:rPr>
        <w:t>ing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more with partners, such as NGOs, governments, oth</w:t>
      </w:r>
      <w:r w:rsidR="00D33C68">
        <w:rPr>
          <w:rFonts w:ascii="Calibri" w:hAnsi="Calibri"/>
          <w:sz w:val="22"/>
          <w:szCs w:val="22"/>
          <w:lang w:val="en-GB"/>
        </w:rPr>
        <w:t>er industries and foundations. He said that s</w:t>
      </w:r>
      <w:r w:rsidR="0086060D" w:rsidRPr="007F05C2">
        <w:rPr>
          <w:rFonts w:ascii="Calibri" w:hAnsi="Calibri"/>
          <w:sz w:val="22"/>
          <w:szCs w:val="22"/>
          <w:lang w:val="en-GB"/>
        </w:rPr>
        <w:t>porting goods companies have done a lot individually</w:t>
      </w:r>
      <w:r w:rsidR="00D33C68">
        <w:rPr>
          <w:rFonts w:ascii="Calibri" w:hAnsi="Calibri"/>
          <w:sz w:val="22"/>
          <w:szCs w:val="22"/>
          <w:lang w:val="en-GB"/>
        </w:rPr>
        <w:t xml:space="preserve"> but that,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as an industry</w:t>
      </w:r>
      <w:r w:rsidR="00D33C68">
        <w:rPr>
          <w:rFonts w:ascii="Calibri" w:hAnsi="Calibri"/>
          <w:sz w:val="22"/>
          <w:szCs w:val="22"/>
          <w:lang w:val="en-GB"/>
        </w:rPr>
        <w:t>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the whole sector is currently looking </w:t>
      </w:r>
      <w:r w:rsidR="00D33C68">
        <w:rPr>
          <w:rFonts w:ascii="Calibri" w:hAnsi="Calibri"/>
          <w:sz w:val="22"/>
          <w:szCs w:val="22"/>
          <w:lang w:val="en-GB"/>
        </w:rPr>
        <w:t>at how it can take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a broader approach.</w:t>
      </w:r>
      <w:r w:rsidR="007C1544">
        <w:rPr>
          <w:rFonts w:ascii="Calibri" w:hAnsi="Calibri"/>
          <w:sz w:val="22"/>
          <w:szCs w:val="22"/>
          <w:lang w:val="en-GB"/>
        </w:rPr>
        <w:t xml:space="preserve"> 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Mr </w:t>
      </w:r>
      <w:r w:rsidR="00D33C68">
        <w:rPr>
          <w:rFonts w:ascii="Calibri" w:hAnsi="Calibri"/>
          <w:sz w:val="22"/>
          <w:szCs w:val="22"/>
          <w:lang w:val="en-GB"/>
        </w:rPr>
        <w:t>de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86060D" w:rsidRPr="007F05C2">
        <w:rPr>
          <w:rFonts w:ascii="Calibri" w:hAnsi="Calibri"/>
          <w:sz w:val="22"/>
          <w:szCs w:val="22"/>
          <w:lang w:val="en-GB"/>
        </w:rPr>
        <w:t>Kock</w:t>
      </w:r>
      <w:proofErr w:type="spellEnd"/>
      <w:r w:rsidR="0086060D" w:rsidRPr="007F05C2">
        <w:rPr>
          <w:rFonts w:ascii="Calibri" w:hAnsi="Calibri"/>
          <w:sz w:val="22"/>
          <w:szCs w:val="22"/>
          <w:lang w:val="en-GB"/>
        </w:rPr>
        <w:t xml:space="preserve"> also mention</w:t>
      </w:r>
      <w:r w:rsidR="00647984">
        <w:rPr>
          <w:rFonts w:ascii="Calibri" w:hAnsi="Calibri"/>
          <w:sz w:val="22"/>
          <w:szCs w:val="22"/>
          <w:lang w:val="en-GB"/>
        </w:rPr>
        <w:t>ed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that there have been examples of joint efforts in the past. The WFSGI</w:t>
      </w:r>
      <w:r w:rsidR="007C1544">
        <w:rPr>
          <w:rFonts w:ascii="Calibri" w:hAnsi="Calibri"/>
          <w:sz w:val="22"/>
          <w:szCs w:val="22"/>
          <w:lang w:val="en-GB"/>
        </w:rPr>
        <w:t>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for example</w:t>
      </w:r>
      <w:r w:rsidR="007C1544">
        <w:rPr>
          <w:rFonts w:ascii="Calibri" w:hAnsi="Calibri"/>
          <w:sz w:val="22"/>
          <w:szCs w:val="22"/>
          <w:lang w:val="en-GB"/>
        </w:rPr>
        <w:t>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collaborates with the WHO and hopes tha</w:t>
      </w:r>
      <w:r w:rsidR="007C1544">
        <w:rPr>
          <w:rFonts w:ascii="Calibri" w:hAnsi="Calibri"/>
          <w:sz w:val="22"/>
          <w:szCs w:val="22"/>
          <w:lang w:val="en-GB"/>
        </w:rPr>
        <w:t>t its support can help here. He said that it i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s important that the sporting goods industry </w:t>
      </w:r>
      <w:r w:rsidR="002579FE">
        <w:rPr>
          <w:rFonts w:ascii="Calibri" w:hAnsi="Calibri"/>
          <w:sz w:val="22"/>
          <w:szCs w:val="22"/>
          <w:lang w:val="en-GB"/>
        </w:rPr>
        <w:t>e</w:t>
      </w:r>
      <w:r w:rsidR="0086060D" w:rsidRPr="007F05C2">
        <w:rPr>
          <w:rFonts w:ascii="Calibri" w:hAnsi="Calibri"/>
          <w:sz w:val="22"/>
          <w:szCs w:val="22"/>
          <w:lang w:val="en-GB"/>
        </w:rPr>
        <w:t>valuate</w:t>
      </w:r>
      <w:r w:rsidR="002579FE">
        <w:rPr>
          <w:rFonts w:ascii="Calibri" w:hAnsi="Calibri"/>
          <w:sz w:val="22"/>
          <w:szCs w:val="22"/>
          <w:lang w:val="en-GB"/>
        </w:rPr>
        <w:t>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how it can </w:t>
      </w:r>
      <w:r w:rsidR="002579FE">
        <w:rPr>
          <w:rFonts w:ascii="Calibri" w:hAnsi="Calibri"/>
          <w:sz w:val="22"/>
          <w:szCs w:val="22"/>
          <w:lang w:val="en-GB"/>
        </w:rPr>
        <w:t>give its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support. </w:t>
      </w:r>
      <w:r w:rsidR="00656F88">
        <w:rPr>
          <w:rFonts w:ascii="Calibri" w:hAnsi="Calibri"/>
          <w:sz w:val="22"/>
          <w:szCs w:val="22"/>
          <w:lang w:val="en-GB"/>
        </w:rPr>
        <w:t>However, ultimately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the industry also </w:t>
      </w:r>
      <w:r w:rsidR="00656F88">
        <w:rPr>
          <w:rFonts w:ascii="Calibri" w:hAnsi="Calibri"/>
          <w:sz w:val="22"/>
          <w:szCs w:val="22"/>
          <w:lang w:val="en-GB"/>
        </w:rPr>
        <w:t xml:space="preserve">needs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to ensure that it </w:t>
      </w:r>
      <w:r w:rsidR="00656F88">
        <w:rPr>
          <w:rFonts w:ascii="Calibri" w:hAnsi="Calibri"/>
          <w:sz w:val="22"/>
          <w:szCs w:val="22"/>
          <w:lang w:val="en-GB"/>
        </w:rPr>
        <w:t>obtains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access to the markets </w:t>
      </w:r>
      <w:r w:rsidR="00656F88">
        <w:rPr>
          <w:rFonts w:ascii="Calibri" w:hAnsi="Calibri"/>
          <w:sz w:val="22"/>
          <w:szCs w:val="22"/>
          <w:lang w:val="en-GB"/>
        </w:rPr>
        <w:t>so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that people </w:t>
      </w:r>
      <w:r w:rsidR="00656F88">
        <w:rPr>
          <w:rFonts w:ascii="Calibri" w:hAnsi="Calibri"/>
          <w:sz w:val="22"/>
          <w:szCs w:val="22"/>
          <w:lang w:val="en-GB"/>
        </w:rPr>
        <w:t>can access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sport products.</w:t>
      </w:r>
    </w:p>
    <w:p w:rsidR="009D1B21" w:rsidRPr="007F05C2" w:rsidRDefault="009D1B21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86060D" w:rsidRPr="007F05C2" w:rsidRDefault="0086060D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 xml:space="preserve">A </w:t>
      </w:r>
      <w:r w:rsidR="00C44A98">
        <w:rPr>
          <w:rFonts w:ascii="Calibri" w:hAnsi="Calibri"/>
          <w:sz w:val="22"/>
          <w:szCs w:val="22"/>
          <w:lang w:val="en-GB"/>
        </w:rPr>
        <w:t>participant</w:t>
      </w:r>
      <w:r w:rsidRPr="007F05C2">
        <w:rPr>
          <w:rFonts w:ascii="Calibri" w:hAnsi="Calibri"/>
          <w:sz w:val="22"/>
          <w:szCs w:val="22"/>
          <w:lang w:val="en-GB"/>
        </w:rPr>
        <w:t xml:space="preserve"> from the WTO </w:t>
      </w:r>
      <w:r w:rsidR="00C44A98">
        <w:rPr>
          <w:rFonts w:ascii="Calibri" w:hAnsi="Calibri"/>
          <w:sz w:val="22"/>
          <w:szCs w:val="22"/>
          <w:lang w:val="en-GB"/>
        </w:rPr>
        <w:t>said</w:t>
      </w:r>
      <w:r w:rsidRPr="007F05C2">
        <w:rPr>
          <w:rFonts w:ascii="Calibri" w:hAnsi="Calibri"/>
          <w:sz w:val="22"/>
          <w:szCs w:val="22"/>
          <w:lang w:val="en-GB"/>
        </w:rPr>
        <w:t xml:space="preserve"> that the sporting goods industry is an outstanding example </w:t>
      </w:r>
      <w:r w:rsidR="00C44A98">
        <w:rPr>
          <w:rFonts w:ascii="Calibri" w:hAnsi="Calibri"/>
          <w:sz w:val="22"/>
          <w:szCs w:val="22"/>
          <w:lang w:val="en-GB"/>
        </w:rPr>
        <w:t>of a global</w:t>
      </w:r>
      <w:r w:rsidRPr="007F05C2">
        <w:rPr>
          <w:rFonts w:ascii="Calibri" w:hAnsi="Calibri"/>
          <w:sz w:val="22"/>
          <w:szCs w:val="22"/>
          <w:lang w:val="en-GB"/>
        </w:rPr>
        <w:t xml:space="preserve"> sourcing industry due to </w:t>
      </w:r>
      <w:r w:rsidR="00C44A98">
        <w:rPr>
          <w:rFonts w:ascii="Calibri" w:hAnsi="Calibri"/>
          <w:sz w:val="22"/>
          <w:szCs w:val="22"/>
          <w:lang w:val="en-GB"/>
        </w:rPr>
        <w:t>its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CC6502" w:rsidRPr="007F05C2">
        <w:rPr>
          <w:rFonts w:ascii="Calibri" w:hAnsi="Calibri"/>
          <w:sz w:val="22"/>
          <w:szCs w:val="22"/>
          <w:lang w:val="en-GB"/>
        </w:rPr>
        <w:t>labour</w:t>
      </w:r>
      <w:r w:rsidR="00C44A98">
        <w:rPr>
          <w:rFonts w:ascii="Calibri" w:hAnsi="Calibri"/>
          <w:sz w:val="22"/>
          <w:szCs w:val="22"/>
          <w:lang w:val="en-GB"/>
        </w:rPr>
        <w:t>-</w:t>
      </w:r>
      <w:r w:rsidRPr="007F05C2">
        <w:rPr>
          <w:rFonts w:ascii="Calibri" w:hAnsi="Calibri"/>
          <w:sz w:val="22"/>
          <w:szCs w:val="22"/>
          <w:lang w:val="en-GB"/>
        </w:rPr>
        <w:t>intense production</w:t>
      </w:r>
      <w:r w:rsidR="001E633A">
        <w:rPr>
          <w:rFonts w:ascii="Calibri" w:hAnsi="Calibri"/>
          <w:sz w:val="22"/>
          <w:szCs w:val="22"/>
          <w:lang w:val="en-GB"/>
        </w:rPr>
        <w:t>, and</w:t>
      </w:r>
      <w:r w:rsidRPr="007F05C2">
        <w:rPr>
          <w:rFonts w:ascii="Calibri" w:hAnsi="Calibri"/>
          <w:sz w:val="22"/>
          <w:szCs w:val="22"/>
          <w:lang w:val="en-GB"/>
        </w:rPr>
        <w:t xml:space="preserve"> that there </w:t>
      </w:r>
      <w:r w:rsidR="001E633A">
        <w:rPr>
          <w:rFonts w:ascii="Calibri" w:hAnsi="Calibri"/>
          <w:sz w:val="22"/>
          <w:szCs w:val="22"/>
          <w:lang w:val="en-GB"/>
        </w:rPr>
        <w:t>should be</w:t>
      </w:r>
      <w:r w:rsidRPr="007F05C2">
        <w:rPr>
          <w:rFonts w:ascii="Calibri" w:hAnsi="Calibri"/>
          <w:sz w:val="22"/>
          <w:szCs w:val="22"/>
          <w:lang w:val="en-GB"/>
        </w:rPr>
        <w:t xml:space="preserve"> no reason to implement tariffs as long as companies are not responsible for any damage caused in the importing country. </w:t>
      </w:r>
      <w:r w:rsidR="00B61E08">
        <w:rPr>
          <w:rFonts w:ascii="Calibri" w:hAnsi="Calibri"/>
          <w:sz w:val="22"/>
          <w:szCs w:val="22"/>
          <w:lang w:val="en-GB"/>
        </w:rPr>
        <w:t xml:space="preserve">The participant asked </w:t>
      </w:r>
      <w:r w:rsidRPr="007F05C2">
        <w:rPr>
          <w:rFonts w:ascii="Calibri" w:hAnsi="Calibri"/>
          <w:sz w:val="22"/>
          <w:szCs w:val="22"/>
          <w:lang w:val="en-GB"/>
        </w:rPr>
        <w:t>what the reason</w:t>
      </w:r>
      <w:r w:rsidR="00B61E08">
        <w:rPr>
          <w:rFonts w:ascii="Calibri" w:hAnsi="Calibri"/>
          <w:sz w:val="22"/>
          <w:szCs w:val="22"/>
          <w:lang w:val="en-GB"/>
        </w:rPr>
        <w:t>s might be</w:t>
      </w:r>
      <w:r w:rsidRPr="007F05C2">
        <w:rPr>
          <w:rFonts w:ascii="Calibri" w:hAnsi="Calibri"/>
          <w:sz w:val="22"/>
          <w:szCs w:val="22"/>
          <w:lang w:val="en-GB"/>
        </w:rPr>
        <w:t xml:space="preserve"> for implementing trade measures</w:t>
      </w:r>
      <w:r w:rsidR="003B64A3">
        <w:rPr>
          <w:rFonts w:ascii="Calibri" w:hAnsi="Calibri"/>
          <w:sz w:val="22"/>
          <w:szCs w:val="22"/>
          <w:lang w:val="en-GB"/>
        </w:rPr>
        <w:t xml:space="preserve"> in any case. 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Mr </w:t>
      </w:r>
      <w:proofErr w:type="spellStart"/>
      <w:r w:rsidRPr="007F05C2">
        <w:rPr>
          <w:rFonts w:ascii="Calibri" w:hAnsi="Calibri"/>
          <w:sz w:val="22"/>
          <w:szCs w:val="22"/>
          <w:lang w:val="en-GB"/>
        </w:rPr>
        <w:t>Vermulst</w:t>
      </w:r>
      <w:proofErr w:type="spellEnd"/>
      <w:r w:rsidRPr="007F05C2">
        <w:rPr>
          <w:rFonts w:ascii="Calibri" w:hAnsi="Calibri"/>
          <w:sz w:val="22"/>
          <w:szCs w:val="22"/>
          <w:lang w:val="en-GB"/>
        </w:rPr>
        <w:t xml:space="preserve"> explain</w:t>
      </w:r>
      <w:r w:rsidR="003B64A3">
        <w:rPr>
          <w:rFonts w:ascii="Calibri" w:hAnsi="Calibri"/>
          <w:sz w:val="22"/>
          <w:szCs w:val="22"/>
          <w:lang w:val="en-GB"/>
        </w:rPr>
        <w:t>ed</w:t>
      </w:r>
      <w:r w:rsidRPr="007F05C2">
        <w:rPr>
          <w:rFonts w:ascii="Calibri" w:hAnsi="Calibri"/>
          <w:sz w:val="22"/>
          <w:szCs w:val="22"/>
          <w:lang w:val="en-GB"/>
        </w:rPr>
        <w:t xml:space="preserve"> that in </w:t>
      </w:r>
      <w:r w:rsidR="005E70FD">
        <w:rPr>
          <w:rFonts w:ascii="Calibri" w:hAnsi="Calibri"/>
          <w:sz w:val="22"/>
          <w:szCs w:val="22"/>
          <w:lang w:val="en-GB"/>
        </w:rPr>
        <w:t>one</w:t>
      </w:r>
      <w:r w:rsidR="00477D28">
        <w:rPr>
          <w:rFonts w:ascii="Calibri" w:hAnsi="Calibri"/>
          <w:sz w:val="22"/>
          <w:szCs w:val="22"/>
          <w:lang w:val="en-GB"/>
        </w:rPr>
        <w:t xml:space="preserve"> WTO </w:t>
      </w:r>
      <w:r w:rsidR="00EC35CD" w:rsidRPr="007F05C2">
        <w:rPr>
          <w:rFonts w:ascii="Calibri" w:hAnsi="Calibri"/>
          <w:sz w:val="22"/>
          <w:szCs w:val="22"/>
          <w:lang w:val="en-GB"/>
        </w:rPr>
        <w:t>anti-dumping case, for example,</w:t>
      </w:r>
      <w:r w:rsidRPr="007F05C2">
        <w:rPr>
          <w:rFonts w:ascii="Calibri" w:hAnsi="Calibri"/>
          <w:sz w:val="22"/>
          <w:szCs w:val="22"/>
          <w:lang w:val="en-GB"/>
        </w:rPr>
        <w:t xml:space="preserve"> there was a conflict of interests between globalized brands</w:t>
      </w:r>
      <w:r w:rsidR="003B64A3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wh</w:t>
      </w:r>
      <w:r w:rsidR="00EC35CD" w:rsidRPr="007F05C2">
        <w:rPr>
          <w:rFonts w:ascii="Calibri" w:hAnsi="Calibri"/>
          <w:sz w:val="22"/>
          <w:szCs w:val="22"/>
          <w:lang w:val="en-GB"/>
        </w:rPr>
        <w:t>ich</w:t>
      </w:r>
      <w:r w:rsidRPr="007F05C2">
        <w:rPr>
          <w:rFonts w:ascii="Calibri" w:hAnsi="Calibri"/>
          <w:sz w:val="22"/>
          <w:szCs w:val="22"/>
          <w:lang w:val="en-GB"/>
        </w:rPr>
        <w:t xml:space="preserve"> are produc</w:t>
      </w:r>
      <w:r w:rsidR="003B64A3">
        <w:rPr>
          <w:rFonts w:ascii="Calibri" w:hAnsi="Calibri"/>
          <w:sz w:val="22"/>
          <w:szCs w:val="22"/>
          <w:lang w:val="en-GB"/>
        </w:rPr>
        <w:t>ed</w:t>
      </w:r>
      <w:r w:rsidRPr="007F05C2">
        <w:rPr>
          <w:rFonts w:ascii="Calibri" w:hAnsi="Calibri"/>
          <w:sz w:val="22"/>
          <w:szCs w:val="22"/>
          <w:lang w:val="en-GB"/>
        </w:rPr>
        <w:t xml:space="preserve"> in the world for the world</w:t>
      </w:r>
      <w:r w:rsidR="003B64A3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and local producers from Spain, Italy</w:t>
      </w:r>
      <w:r w:rsidR="00EC35CD" w:rsidRPr="007F05C2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3B64A3">
        <w:rPr>
          <w:rFonts w:ascii="Calibri" w:hAnsi="Calibri"/>
          <w:sz w:val="22"/>
          <w:szCs w:val="22"/>
          <w:lang w:val="en-GB"/>
        </w:rPr>
        <w:t>and other countries,</w:t>
      </w:r>
      <w:r w:rsidRPr="007F05C2">
        <w:rPr>
          <w:rFonts w:ascii="Calibri" w:hAnsi="Calibri"/>
          <w:sz w:val="22"/>
          <w:szCs w:val="22"/>
          <w:lang w:val="en-GB"/>
        </w:rPr>
        <w:t xml:space="preserve"> wh</w:t>
      </w:r>
      <w:r w:rsidR="003B64A3">
        <w:rPr>
          <w:rFonts w:ascii="Calibri" w:hAnsi="Calibri"/>
          <w:sz w:val="22"/>
          <w:szCs w:val="22"/>
          <w:lang w:val="en-GB"/>
        </w:rPr>
        <w:t>o</w:t>
      </w:r>
      <w:r w:rsidRPr="007F05C2">
        <w:rPr>
          <w:rFonts w:ascii="Calibri" w:hAnsi="Calibri"/>
          <w:sz w:val="22"/>
          <w:szCs w:val="22"/>
          <w:lang w:val="en-GB"/>
        </w:rPr>
        <w:t xml:space="preserve"> are still producing for the local market. The latter ha</w:t>
      </w:r>
      <w:r w:rsidR="00EC35CD" w:rsidRPr="007F05C2">
        <w:rPr>
          <w:rFonts w:ascii="Calibri" w:hAnsi="Calibri"/>
          <w:sz w:val="22"/>
          <w:szCs w:val="22"/>
          <w:lang w:val="en-GB"/>
        </w:rPr>
        <w:t xml:space="preserve">d </w:t>
      </w:r>
      <w:r w:rsidRPr="007F05C2">
        <w:rPr>
          <w:rFonts w:ascii="Calibri" w:hAnsi="Calibri"/>
          <w:sz w:val="22"/>
          <w:szCs w:val="22"/>
          <w:lang w:val="en-GB"/>
        </w:rPr>
        <w:t xml:space="preserve">an interest </w:t>
      </w:r>
      <w:r w:rsidR="005E70FD">
        <w:rPr>
          <w:rFonts w:ascii="Calibri" w:hAnsi="Calibri"/>
          <w:sz w:val="22"/>
          <w:szCs w:val="22"/>
          <w:lang w:val="en-GB"/>
        </w:rPr>
        <w:t>in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5E70FD">
        <w:rPr>
          <w:rFonts w:ascii="Calibri" w:hAnsi="Calibri"/>
          <w:sz w:val="22"/>
          <w:szCs w:val="22"/>
          <w:lang w:val="en-GB"/>
        </w:rPr>
        <w:t>minimizing</w:t>
      </w:r>
      <w:r w:rsidR="003B64A3">
        <w:rPr>
          <w:rFonts w:ascii="Calibri" w:hAnsi="Calibri"/>
          <w:sz w:val="22"/>
          <w:szCs w:val="22"/>
          <w:lang w:val="en-GB"/>
        </w:rPr>
        <w:t xml:space="preserve"> third-</w:t>
      </w:r>
      <w:r w:rsidR="00EC35CD" w:rsidRPr="007F05C2">
        <w:rPr>
          <w:rFonts w:ascii="Calibri" w:hAnsi="Calibri"/>
          <w:sz w:val="22"/>
          <w:szCs w:val="22"/>
          <w:lang w:val="en-GB"/>
        </w:rPr>
        <w:t xml:space="preserve">country imports, notably from China and </w:t>
      </w:r>
      <w:r w:rsidR="0079518D">
        <w:rPr>
          <w:rFonts w:ascii="Calibri" w:hAnsi="Calibri"/>
          <w:sz w:val="22"/>
          <w:szCs w:val="22"/>
          <w:lang w:val="en-GB"/>
        </w:rPr>
        <w:t>Viet Nam</w:t>
      </w:r>
      <w:r w:rsidRPr="007F05C2">
        <w:rPr>
          <w:rFonts w:ascii="Calibri" w:hAnsi="Calibri"/>
          <w:sz w:val="22"/>
          <w:szCs w:val="22"/>
          <w:lang w:val="en-GB"/>
        </w:rPr>
        <w:t>.</w:t>
      </w:r>
      <w:r w:rsidR="0025180D">
        <w:rPr>
          <w:rFonts w:ascii="Calibri" w:hAnsi="Calibri"/>
          <w:sz w:val="22"/>
          <w:szCs w:val="22"/>
          <w:lang w:val="en-GB"/>
        </w:rPr>
        <w:t xml:space="preserve"> Mr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Pr="007F05C2">
        <w:rPr>
          <w:rFonts w:ascii="Calibri" w:hAnsi="Calibri"/>
          <w:sz w:val="22"/>
          <w:szCs w:val="22"/>
          <w:lang w:val="en-GB"/>
        </w:rPr>
        <w:t xml:space="preserve">de </w:t>
      </w:r>
      <w:proofErr w:type="spellStart"/>
      <w:r w:rsidRPr="007F05C2">
        <w:rPr>
          <w:rFonts w:ascii="Calibri" w:hAnsi="Calibri"/>
          <w:sz w:val="22"/>
          <w:szCs w:val="22"/>
          <w:lang w:val="en-GB"/>
        </w:rPr>
        <w:t>Kock</w:t>
      </w:r>
      <w:proofErr w:type="spellEnd"/>
      <w:r w:rsidRPr="007F05C2">
        <w:rPr>
          <w:rFonts w:ascii="Calibri" w:hAnsi="Calibri"/>
          <w:sz w:val="22"/>
          <w:szCs w:val="22"/>
          <w:lang w:val="en-GB"/>
        </w:rPr>
        <w:t xml:space="preserve"> add</w:t>
      </w:r>
      <w:r w:rsidR="0025180D">
        <w:rPr>
          <w:rFonts w:ascii="Calibri" w:hAnsi="Calibri"/>
          <w:sz w:val="22"/>
          <w:szCs w:val="22"/>
          <w:lang w:val="en-GB"/>
        </w:rPr>
        <w:t>ed</w:t>
      </w:r>
      <w:r w:rsidRPr="007F05C2">
        <w:rPr>
          <w:rFonts w:ascii="Calibri" w:hAnsi="Calibri"/>
          <w:sz w:val="22"/>
          <w:szCs w:val="22"/>
          <w:lang w:val="en-GB"/>
        </w:rPr>
        <w:t xml:space="preserve"> that in Europe</w:t>
      </w:r>
      <w:r w:rsidR="0025180D">
        <w:rPr>
          <w:rFonts w:ascii="Calibri" w:hAnsi="Calibri"/>
          <w:sz w:val="22"/>
          <w:szCs w:val="22"/>
          <w:lang w:val="en-GB"/>
        </w:rPr>
        <w:t>,</w:t>
      </w:r>
      <w:r w:rsidR="00502367">
        <w:rPr>
          <w:rFonts w:ascii="Calibri" w:hAnsi="Calibri"/>
          <w:sz w:val="22"/>
          <w:szCs w:val="22"/>
          <w:lang w:val="en-GB"/>
        </w:rPr>
        <w:t xml:space="preserve"> the trade measures apply</w:t>
      </w:r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EC35CD" w:rsidRPr="007F05C2">
        <w:rPr>
          <w:rFonts w:ascii="Calibri" w:hAnsi="Calibri"/>
          <w:sz w:val="22"/>
          <w:szCs w:val="22"/>
          <w:lang w:val="en-GB"/>
        </w:rPr>
        <w:t>to</w:t>
      </w:r>
      <w:r w:rsidRPr="007F05C2">
        <w:rPr>
          <w:rFonts w:ascii="Calibri" w:hAnsi="Calibri"/>
          <w:sz w:val="22"/>
          <w:szCs w:val="22"/>
          <w:lang w:val="en-GB"/>
        </w:rPr>
        <w:t xml:space="preserve"> all kind</w:t>
      </w:r>
      <w:r w:rsidR="00EC35CD" w:rsidRPr="007F05C2">
        <w:rPr>
          <w:rFonts w:ascii="Calibri" w:hAnsi="Calibri"/>
          <w:sz w:val="22"/>
          <w:szCs w:val="22"/>
          <w:lang w:val="en-GB"/>
        </w:rPr>
        <w:t>s</w:t>
      </w:r>
      <w:r w:rsidRPr="007F05C2">
        <w:rPr>
          <w:rFonts w:ascii="Calibri" w:hAnsi="Calibri"/>
          <w:sz w:val="22"/>
          <w:szCs w:val="22"/>
          <w:lang w:val="en-GB"/>
        </w:rPr>
        <w:t xml:space="preserve"> of shoes</w:t>
      </w:r>
      <w:r w:rsidR="00EC35CD" w:rsidRPr="007F05C2">
        <w:rPr>
          <w:rFonts w:ascii="Calibri" w:hAnsi="Calibri"/>
          <w:sz w:val="22"/>
          <w:szCs w:val="22"/>
          <w:lang w:val="en-GB"/>
        </w:rPr>
        <w:t xml:space="preserve"> with leather uppers, with the exception of special technology athletic footwear</w:t>
      </w:r>
      <w:r w:rsidRPr="007F05C2">
        <w:rPr>
          <w:rFonts w:ascii="Calibri" w:hAnsi="Calibri"/>
          <w:sz w:val="22"/>
          <w:szCs w:val="22"/>
          <w:lang w:val="en-GB"/>
        </w:rPr>
        <w:t>.</w:t>
      </w:r>
      <w:r w:rsidR="00EC35CD" w:rsidRPr="007F05C2">
        <w:rPr>
          <w:rFonts w:ascii="Calibri" w:hAnsi="Calibri"/>
          <w:sz w:val="22"/>
          <w:szCs w:val="22"/>
          <w:lang w:val="en-GB"/>
        </w:rPr>
        <w:t xml:space="preserve"> T</w:t>
      </w:r>
      <w:r w:rsidRPr="007F05C2">
        <w:rPr>
          <w:rFonts w:ascii="Calibri" w:hAnsi="Calibri"/>
          <w:sz w:val="22"/>
          <w:szCs w:val="22"/>
          <w:lang w:val="en-GB"/>
        </w:rPr>
        <w:t xml:space="preserve">he sporting goods industry fought very hard to have technical sport shoes </w:t>
      </w:r>
      <w:r w:rsidR="001E51E1">
        <w:rPr>
          <w:rFonts w:ascii="Calibri" w:hAnsi="Calibri"/>
          <w:sz w:val="22"/>
          <w:szCs w:val="22"/>
          <w:lang w:val="en-GB"/>
        </w:rPr>
        <w:t xml:space="preserve">of this type </w:t>
      </w:r>
      <w:r w:rsidRPr="007F05C2">
        <w:rPr>
          <w:rFonts w:ascii="Calibri" w:hAnsi="Calibri"/>
          <w:sz w:val="22"/>
          <w:szCs w:val="22"/>
          <w:lang w:val="en-GB"/>
        </w:rPr>
        <w:t xml:space="preserve">excluded from trade measures </w:t>
      </w:r>
      <w:r w:rsidR="001E51E1">
        <w:rPr>
          <w:rFonts w:ascii="Calibri" w:hAnsi="Calibri"/>
          <w:sz w:val="22"/>
          <w:szCs w:val="22"/>
          <w:lang w:val="en-GB"/>
        </w:rPr>
        <w:t>because</w:t>
      </w:r>
      <w:r w:rsidRPr="007F05C2">
        <w:rPr>
          <w:rFonts w:ascii="Calibri" w:hAnsi="Calibri"/>
          <w:sz w:val="22"/>
          <w:szCs w:val="22"/>
          <w:lang w:val="en-GB"/>
        </w:rPr>
        <w:t xml:space="preserve"> they are not manufactured in the local market.</w:t>
      </w:r>
    </w:p>
    <w:p w:rsidR="009D1B21" w:rsidRPr="007F05C2" w:rsidRDefault="009D1B21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79518D" w:rsidRDefault="0086060D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 xml:space="preserve">A further question </w:t>
      </w:r>
      <w:r w:rsidR="00EC35CD" w:rsidRPr="007F05C2">
        <w:rPr>
          <w:rFonts w:ascii="Calibri" w:hAnsi="Calibri"/>
          <w:sz w:val="22"/>
          <w:szCs w:val="22"/>
          <w:lang w:val="en-GB"/>
        </w:rPr>
        <w:t>focused</w:t>
      </w:r>
      <w:r w:rsidRPr="007F05C2">
        <w:rPr>
          <w:rFonts w:ascii="Calibri" w:hAnsi="Calibri"/>
          <w:sz w:val="22"/>
          <w:szCs w:val="22"/>
          <w:lang w:val="en-GB"/>
        </w:rPr>
        <w:t xml:space="preserve"> on the non-tariff trade barriers affecting the sporting goods industry. </w:t>
      </w:r>
      <w:r w:rsidR="000772BF">
        <w:rPr>
          <w:rFonts w:ascii="Calibri" w:hAnsi="Calibri"/>
          <w:sz w:val="22"/>
          <w:szCs w:val="22"/>
          <w:lang w:val="en-GB"/>
        </w:rPr>
        <w:t>Mr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05C2">
        <w:rPr>
          <w:rFonts w:ascii="Calibri" w:hAnsi="Calibri"/>
          <w:sz w:val="22"/>
          <w:szCs w:val="22"/>
          <w:lang w:val="en-GB"/>
        </w:rPr>
        <w:t>Vermulst</w:t>
      </w:r>
      <w:proofErr w:type="spellEnd"/>
      <w:r w:rsidRPr="007F05C2">
        <w:rPr>
          <w:rFonts w:ascii="Calibri" w:hAnsi="Calibri"/>
          <w:sz w:val="22"/>
          <w:szCs w:val="22"/>
          <w:lang w:val="en-GB"/>
        </w:rPr>
        <w:t xml:space="preserve"> list</w:t>
      </w:r>
      <w:r w:rsidR="001E51E1">
        <w:rPr>
          <w:rFonts w:ascii="Calibri" w:hAnsi="Calibri"/>
          <w:sz w:val="22"/>
          <w:szCs w:val="22"/>
          <w:lang w:val="en-GB"/>
        </w:rPr>
        <w:t>ed</w:t>
      </w:r>
      <w:r w:rsidRPr="007F05C2">
        <w:rPr>
          <w:rFonts w:ascii="Calibri" w:hAnsi="Calibri"/>
          <w:sz w:val="22"/>
          <w:szCs w:val="22"/>
          <w:lang w:val="en-GB"/>
        </w:rPr>
        <w:t xml:space="preserve"> two kinds of such measures:</w:t>
      </w:r>
    </w:p>
    <w:p w:rsidR="0086060D" w:rsidRPr="007F05C2" w:rsidRDefault="0086060D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1E51E1" w:rsidRDefault="001E51E1" w:rsidP="001E51E1">
      <w:pPr>
        <w:pStyle w:val="PlainText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n</w:t>
      </w:r>
      <w:r w:rsidR="0086060D" w:rsidRPr="007F05C2">
        <w:rPr>
          <w:rFonts w:ascii="Calibri" w:hAnsi="Calibri"/>
          <w:sz w:val="22"/>
          <w:szCs w:val="22"/>
          <w:lang w:val="en-GB"/>
        </w:rPr>
        <w:t>on</w:t>
      </w:r>
      <w:proofErr w:type="gramEnd"/>
      <w:r w:rsidR="0086060D" w:rsidRPr="007F05C2">
        <w:rPr>
          <w:rFonts w:ascii="Calibri" w:hAnsi="Calibri"/>
          <w:sz w:val="22"/>
          <w:szCs w:val="22"/>
          <w:lang w:val="en-GB"/>
        </w:rPr>
        <w:t>-automatic import licensing procedures</w:t>
      </w:r>
      <w:r>
        <w:rPr>
          <w:rFonts w:ascii="Calibri" w:hAnsi="Calibri"/>
          <w:sz w:val="22"/>
          <w:szCs w:val="22"/>
          <w:lang w:val="en-GB"/>
        </w:rPr>
        <w:t>, which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delay the actual import of products. </w:t>
      </w:r>
    </w:p>
    <w:p w:rsidR="0086060D" w:rsidRPr="007F05C2" w:rsidRDefault="00EC35CD" w:rsidP="001E51E1">
      <w:pPr>
        <w:pStyle w:val="PlainText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proofErr w:type="gramStart"/>
      <w:r w:rsidRPr="007F05C2">
        <w:rPr>
          <w:rFonts w:ascii="Calibri" w:hAnsi="Calibri"/>
          <w:sz w:val="22"/>
          <w:szCs w:val="22"/>
          <w:lang w:val="en-GB"/>
        </w:rPr>
        <w:t>rules</w:t>
      </w:r>
      <w:proofErr w:type="gramEnd"/>
      <w:r w:rsidRPr="007F05C2">
        <w:rPr>
          <w:rFonts w:ascii="Calibri" w:hAnsi="Calibri"/>
          <w:sz w:val="22"/>
          <w:szCs w:val="22"/>
          <w:lang w:val="en-GB"/>
        </w:rPr>
        <w:t xml:space="preserve"> supposedly set up to combat</w:t>
      </w:r>
      <w:bookmarkStart w:id="0" w:name="_GoBack"/>
      <w:bookmarkEnd w:id="0"/>
      <w:r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86060D" w:rsidRPr="007F05C2">
        <w:rPr>
          <w:rFonts w:ascii="Calibri" w:hAnsi="Calibri"/>
          <w:sz w:val="22"/>
          <w:szCs w:val="22"/>
          <w:lang w:val="en-GB"/>
        </w:rPr>
        <w:t>possible custom</w:t>
      </w:r>
      <w:r w:rsidR="006E7B28">
        <w:rPr>
          <w:rFonts w:ascii="Calibri" w:hAnsi="Calibri"/>
          <w:sz w:val="22"/>
          <w:szCs w:val="22"/>
          <w:lang w:val="en-GB"/>
        </w:rPr>
        <w:t>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fraud</w:t>
      </w:r>
      <w:r w:rsidRPr="007F05C2">
        <w:rPr>
          <w:rFonts w:ascii="Calibri" w:hAnsi="Calibri"/>
          <w:sz w:val="22"/>
          <w:szCs w:val="22"/>
          <w:lang w:val="en-GB"/>
        </w:rPr>
        <w:t>.</w:t>
      </w:r>
      <w:r w:rsidR="00CD4E73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93574A" w:rsidRPr="007F05C2">
        <w:rPr>
          <w:rFonts w:ascii="Calibri" w:hAnsi="Calibri"/>
          <w:sz w:val="22"/>
          <w:szCs w:val="22"/>
          <w:lang w:val="en-GB"/>
        </w:rPr>
        <w:t>U</w:t>
      </w:r>
      <w:r w:rsidRPr="007F05C2">
        <w:rPr>
          <w:rFonts w:ascii="Calibri" w:hAnsi="Calibri"/>
          <w:sz w:val="22"/>
          <w:szCs w:val="22"/>
          <w:lang w:val="en-GB"/>
        </w:rPr>
        <w:t xml:space="preserve">nder certain regimes, these </w:t>
      </w:r>
      <w:r w:rsidR="0086060D" w:rsidRPr="007F05C2">
        <w:rPr>
          <w:rFonts w:ascii="Calibri" w:hAnsi="Calibri"/>
          <w:sz w:val="22"/>
          <w:szCs w:val="22"/>
          <w:lang w:val="en-GB"/>
        </w:rPr>
        <w:t>tempora</w:t>
      </w:r>
      <w:r w:rsidRPr="007F05C2">
        <w:rPr>
          <w:rFonts w:ascii="Calibri" w:hAnsi="Calibri"/>
          <w:sz w:val="22"/>
          <w:szCs w:val="22"/>
          <w:lang w:val="en-GB"/>
        </w:rPr>
        <w:t>rily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stop the import procedure until certain specific information about the product </w:t>
      </w:r>
      <w:r w:rsidRPr="007F05C2">
        <w:rPr>
          <w:rFonts w:ascii="Calibri" w:hAnsi="Calibri"/>
          <w:sz w:val="22"/>
          <w:szCs w:val="22"/>
          <w:lang w:val="en-GB"/>
        </w:rPr>
        <w:t>is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provided.</w:t>
      </w:r>
    </w:p>
    <w:p w:rsidR="009D1B21" w:rsidRPr="007F05C2" w:rsidRDefault="009D1B21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86060D" w:rsidRPr="007F05C2" w:rsidRDefault="00BF689D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>R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epresentatives </w:t>
      </w:r>
      <w:r w:rsidRPr="007F05C2">
        <w:rPr>
          <w:rFonts w:ascii="Calibri" w:hAnsi="Calibri"/>
          <w:sz w:val="22"/>
          <w:szCs w:val="22"/>
          <w:lang w:val="en-GB"/>
        </w:rPr>
        <w:t xml:space="preserve">from a </w:t>
      </w:r>
      <w:r w:rsidR="0086060D" w:rsidRPr="007F05C2">
        <w:rPr>
          <w:rFonts w:ascii="Calibri" w:hAnsi="Calibri"/>
          <w:sz w:val="22"/>
          <w:szCs w:val="22"/>
          <w:lang w:val="en-GB"/>
        </w:rPr>
        <w:t>mission list</w:t>
      </w:r>
      <w:r w:rsidR="001E51E1">
        <w:rPr>
          <w:rFonts w:ascii="Calibri" w:hAnsi="Calibri"/>
          <w:sz w:val="22"/>
          <w:szCs w:val="22"/>
          <w:lang w:val="en-GB"/>
        </w:rPr>
        <w:t>ed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further trade barriers such as tech</w:t>
      </w:r>
      <w:r w:rsidR="008F08DE">
        <w:rPr>
          <w:rFonts w:ascii="Calibri" w:hAnsi="Calibri"/>
          <w:sz w:val="22"/>
          <w:szCs w:val="22"/>
          <w:lang w:val="en-GB"/>
        </w:rPr>
        <w:t xml:space="preserve">nical barriers, minimum prices and </w:t>
      </w:r>
      <w:r w:rsidR="001978BD">
        <w:rPr>
          <w:rFonts w:ascii="Calibri" w:hAnsi="Calibri"/>
          <w:sz w:val="22"/>
          <w:szCs w:val="22"/>
          <w:lang w:val="en-GB"/>
        </w:rPr>
        <w:t>rule of origin, and pointed out that s</w:t>
      </w:r>
      <w:r w:rsidR="0086060D" w:rsidRPr="007F05C2">
        <w:rPr>
          <w:rFonts w:ascii="Calibri" w:hAnsi="Calibri"/>
          <w:sz w:val="22"/>
          <w:szCs w:val="22"/>
          <w:lang w:val="en-GB"/>
        </w:rPr>
        <w:t>uch trade barriers</w:t>
      </w:r>
      <w:r w:rsidR="001978BD">
        <w:rPr>
          <w:rFonts w:ascii="Calibri" w:hAnsi="Calibri"/>
          <w:sz w:val="22"/>
          <w:szCs w:val="22"/>
          <w:lang w:val="en-GB"/>
        </w:rPr>
        <w:t>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1978BD" w:rsidRPr="007F05C2">
        <w:rPr>
          <w:rFonts w:ascii="Calibri" w:hAnsi="Calibri"/>
          <w:sz w:val="22"/>
          <w:szCs w:val="22"/>
          <w:lang w:val="en-GB"/>
        </w:rPr>
        <w:t>among others</w:t>
      </w:r>
      <w:r w:rsidR="001978BD">
        <w:rPr>
          <w:rFonts w:ascii="Calibri" w:hAnsi="Calibri"/>
          <w:sz w:val="22"/>
          <w:szCs w:val="22"/>
          <w:lang w:val="en-GB"/>
        </w:rPr>
        <w:t>,</w:t>
      </w:r>
      <w:r w:rsidR="001978BD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are justified by governments </w:t>
      </w:r>
      <w:r w:rsidR="001978BD">
        <w:rPr>
          <w:rFonts w:ascii="Calibri" w:hAnsi="Calibri"/>
          <w:sz w:val="22"/>
          <w:szCs w:val="22"/>
          <w:lang w:val="en-GB"/>
        </w:rPr>
        <w:t>by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the </w:t>
      </w:r>
      <w:r w:rsidR="001978BD">
        <w:rPr>
          <w:rFonts w:ascii="Calibri" w:hAnsi="Calibri"/>
          <w:sz w:val="22"/>
          <w:szCs w:val="22"/>
          <w:lang w:val="en-GB"/>
        </w:rPr>
        <w:t>current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situation </w:t>
      </w:r>
      <w:r w:rsidR="001978BD">
        <w:rPr>
          <w:rFonts w:ascii="Calibri" w:hAnsi="Calibri"/>
          <w:sz w:val="22"/>
          <w:szCs w:val="22"/>
          <w:lang w:val="en-GB"/>
        </w:rPr>
        <w:t>surrounding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the problems caused by </w:t>
      </w:r>
      <w:r w:rsidR="001978BD">
        <w:rPr>
          <w:rFonts w:ascii="Calibri" w:hAnsi="Calibri"/>
          <w:sz w:val="22"/>
          <w:szCs w:val="22"/>
          <w:lang w:val="en-GB"/>
        </w:rPr>
        <w:t xml:space="preserve">fluctuating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currency rates. </w:t>
      </w:r>
      <w:r w:rsidR="001978BD">
        <w:rPr>
          <w:rFonts w:ascii="Calibri" w:hAnsi="Calibri"/>
          <w:sz w:val="22"/>
          <w:szCs w:val="22"/>
          <w:lang w:val="en-GB"/>
        </w:rPr>
        <w:t>They asked w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hat the sporting goods industry’s point of view </w:t>
      </w:r>
      <w:r w:rsidR="00C022EF">
        <w:rPr>
          <w:rFonts w:ascii="Calibri" w:hAnsi="Calibri"/>
          <w:sz w:val="22"/>
          <w:szCs w:val="22"/>
          <w:lang w:val="en-GB"/>
        </w:rPr>
        <w:t>on this</w:t>
      </w:r>
      <w:r w:rsidR="00050550" w:rsidRPr="00050550">
        <w:rPr>
          <w:rFonts w:ascii="Calibri" w:hAnsi="Calibri"/>
          <w:sz w:val="22"/>
          <w:szCs w:val="22"/>
          <w:lang w:val="en-GB"/>
        </w:rPr>
        <w:t xml:space="preserve"> </w:t>
      </w:r>
      <w:r w:rsidR="00050550">
        <w:rPr>
          <w:rFonts w:ascii="Calibri" w:hAnsi="Calibri"/>
          <w:sz w:val="22"/>
          <w:szCs w:val="22"/>
          <w:lang w:val="en-GB"/>
        </w:rPr>
        <w:t>was</w:t>
      </w:r>
      <w:r w:rsidR="00C022EF">
        <w:rPr>
          <w:rFonts w:ascii="Calibri" w:hAnsi="Calibri"/>
          <w:sz w:val="22"/>
          <w:szCs w:val="22"/>
          <w:lang w:val="en-GB"/>
        </w:rPr>
        <w:t xml:space="preserve">. </w:t>
      </w:r>
      <w:r w:rsidR="009D1B21" w:rsidRPr="007F05C2">
        <w:rPr>
          <w:rFonts w:ascii="Calibri" w:hAnsi="Calibri"/>
          <w:sz w:val="22"/>
          <w:szCs w:val="22"/>
          <w:lang w:val="en-GB"/>
        </w:rPr>
        <w:t xml:space="preserve">Mr </w:t>
      </w:r>
      <w:proofErr w:type="spellStart"/>
      <w:r w:rsidR="0086060D" w:rsidRPr="007F05C2">
        <w:rPr>
          <w:rFonts w:ascii="Calibri" w:hAnsi="Calibri"/>
          <w:sz w:val="22"/>
          <w:szCs w:val="22"/>
          <w:lang w:val="en-GB"/>
        </w:rPr>
        <w:t>Vermulst</w:t>
      </w:r>
      <w:proofErr w:type="spellEnd"/>
      <w:r w:rsidR="0086060D" w:rsidRPr="007F05C2">
        <w:rPr>
          <w:rFonts w:ascii="Calibri" w:hAnsi="Calibri"/>
          <w:sz w:val="22"/>
          <w:szCs w:val="22"/>
          <w:lang w:val="en-GB"/>
        </w:rPr>
        <w:t xml:space="preserve"> repeat</w:t>
      </w:r>
      <w:r w:rsidR="0078698C">
        <w:rPr>
          <w:rFonts w:ascii="Calibri" w:hAnsi="Calibri"/>
          <w:sz w:val="22"/>
          <w:szCs w:val="22"/>
          <w:lang w:val="en-GB"/>
        </w:rPr>
        <w:t>ed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that there are many other </w:t>
      </w:r>
      <w:r w:rsidR="00821AC6">
        <w:rPr>
          <w:rFonts w:ascii="Calibri" w:hAnsi="Calibri"/>
          <w:sz w:val="22"/>
          <w:szCs w:val="22"/>
          <w:lang w:val="en-GB"/>
        </w:rPr>
        <w:t xml:space="preserve">types of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trade barriers. Such measures </w:t>
      </w:r>
      <w:r w:rsidR="00E31C00">
        <w:rPr>
          <w:rFonts w:ascii="Calibri" w:hAnsi="Calibri"/>
          <w:sz w:val="22"/>
          <w:szCs w:val="22"/>
          <w:lang w:val="en-GB"/>
        </w:rPr>
        <w:t>–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as</w:t>
      </w:r>
      <w:r w:rsidR="00E31C00">
        <w:rPr>
          <w:rFonts w:ascii="Calibri" w:hAnsi="Calibri"/>
          <w:sz w:val="22"/>
          <w:szCs w:val="22"/>
          <w:lang w:val="en-GB"/>
        </w:rPr>
        <w:t xml:space="preserve"> </w:t>
      </w:r>
      <w:r w:rsidR="00EC35CD" w:rsidRPr="007F05C2">
        <w:rPr>
          <w:rFonts w:ascii="Calibri" w:hAnsi="Calibri"/>
          <w:sz w:val="22"/>
          <w:szCs w:val="22"/>
          <w:lang w:val="en-GB"/>
        </w:rPr>
        <w:t>well as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rule</w:t>
      </w:r>
      <w:r w:rsidR="00EC35CD" w:rsidRPr="007F05C2">
        <w:rPr>
          <w:rFonts w:ascii="Calibri" w:hAnsi="Calibri"/>
          <w:sz w:val="22"/>
          <w:szCs w:val="22"/>
          <w:lang w:val="en-GB"/>
        </w:rPr>
        <w:t>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of origin </w:t>
      </w:r>
      <w:r w:rsidR="00E31C00">
        <w:rPr>
          <w:rFonts w:ascii="Calibri" w:hAnsi="Calibri"/>
          <w:sz w:val="22"/>
          <w:szCs w:val="22"/>
          <w:lang w:val="en-GB"/>
        </w:rPr>
        <w:t>–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are</w:t>
      </w:r>
      <w:r w:rsidR="00E31C00">
        <w:rPr>
          <w:rFonts w:ascii="Calibri" w:hAnsi="Calibri"/>
          <w:sz w:val="22"/>
          <w:szCs w:val="22"/>
          <w:lang w:val="en-GB"/>
        </w:rPr>
        <w:t xml:space="preserve">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not allowed to stop the imports, </w:t>
      </w:r>
      <w:r w:rsidR="00E31C00">
        <w:rPr>
          <w:rFonts w:ascii="Calibri" w:hAnsi="Calibri"/>
          <w:sz w:val="22"/>
          <w:szCs w:val="22"/>
          <w:lang w:val="en-GB"/>
        </w:rPr>
        <w:t>al</w:t>
      </w:r>
      <w:r w:rsidR="0086060D" w:rsidRPr="007F05C2">
        <w:rPr>
          <w:rFonts w:ascii="Calibri" w:hAnsi="Calibri"/>
          <w:sz w:val="22"/>
          <w:szCs w:val="22"/>
          <w:lang w:val="en-GB"/>
        </w:rPr>
        <w:t>though</w:t>
      </w:r>
      <w:r w:rsidR="00E31C00">
        <w:rPr>
          <w:rFonts w:ascii="Calibri" w:hAnsi="Calibri"/>
          <w:sz w:val="22"/>
          <w:szCs w:val="22"/>
          <w:lang w:val="en-GB"/>
        </w:rPr>
        <w:t xml:space="preserve"> further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information </w:t>
      </w:r>
      <w:r w:rsidR="00EC35CD" w:rsidRPr="007F05C2">
        <w:rPr>
          <w:rFonts w:ascii="Calibri" w:hAnsi="Calibri"/>
          <w:sz w:val="22"/>
          <w:szCs w:val="22"/>
          <w:lang w:val="en-GB"/>
        </w:rPr>
        <w:t>may be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requested. The WTO </w:t>
      </w:r>
      <w:r w:rsidR="00CA4451">
        <w:rPr>
          <w:rFonts w:ascii="Calibri" w:hAnsi="Calibri"/>
          <w:sz w:val="22"/>
          <w:szCs w:val="22"/>
          <w:lang w:val="en-GB"/>
        </w:rPr>
        <w:t>exists to deal with the</w:t>
      </w:r>
      <w:r w:rsidR="0086060D" w:rsidRPr="007F05C2">
        <w:rPr>
          <w:rFonts w:ascii="Calibri" w:hAnsi="Calibri"/>
          <w:sz w:val="22"/>
          <w:szCs w:val="22"/>
          <w:lang w:val="en-GB"/>
        </w:rPr>
        <w:t>se issues</w:t>
      </w:r>
      <w:r w:rsidR="00EC35CD" w:rsidRPr="007F05C2">
        <w:rPr>
          <w:rFonts w:ascii="Calibri" w:hAnsi="Calibri"/>
          <w:sz w:val="22"/>
          <w:szCs w:val="22"/>
          <w:lang w:val="en-GB"/>
        </w:rPr>
        <w:t xml:space="preserve"> and prevent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governments </w:t>
      </w:r>
      <w:r w:rsidR="00EC35CD" w:rsidRPr="007F05C2">
        <w:rPr>
          <w:rFonts w:ascii="Calibri" w:hAnsi="Calibri"/>
          <w:sz w:val="22"/>
          <w:szCs w:val="22"/>
          <w:lang w:val="en-GB"/>
        </w:rPr>
        <w:t xml:space="preserve">from 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abusing </w:t>
      </w:r>
      <w:r w:rsidR="00EC35CD" w:rsidRPr="007F05C2">
        <w:rPr>
          <w:rFonts w:ascii="Calibri" w:hAnsi="Calibri"/>
          <w:sz w:val="22"/>
          <w:szCs w:val="22"/>
          <w:lang w:val="en-GB"/>
        </w:rPr>
        <w:t>legitimate policy measures</w:t>
      </w:r>
      <w:r w:rsidR="0086060D" w:rsidRPr="007F05C2">
        <w:rPr>
          <w:rFonts w:ascii="Calibri" w:hAnsi="Calibri"/>
          <w:sz w:val="22"/>
          <w:szCs w:val="22"/>
          <w:lang w:val="en-GB"/>
        </w:rPr>
        <w:t>.</w:t>
      </w:r>
    </w:p>
    <w:p w:rsidR="009D1B21" w:rsidRPr="007F05C2" w:rsidRDefault="009D1B21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86060D" w:rsidRPr="007F05C2" w:rsidRDefault="00CA4451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</w:t>
      </w:r>
      <w:r w:rsidR="00BF689D" w:rsidRPr="007F05C2">
        <w:rPr>
          <w:rFonts w:ascii="Calibri" w:hAnsi="Calibri"/>
          <w:sz w:val="22"/>
          <w:szCs w:val="22"/>
          <w:lang w:val="en-GB"/>
        </w:rPr>
        <w:t xml:space="preserve"> participants want</w:t>
      </w:r>
      <w:r>
        <w:rPr>
          <w:rFonts w:ascii="Calibri" w:hAnsi="Calibri"/>
          <w:sz w:val="22"/>
          <w:szCs w:val="22"/>
          <w:lang w:val="en-GB"/>
        </w:rPr>
        <w:t>ed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to know if there is any reason that emerging economies</w:t>
      </w:r>
      <w:r>
        <w:rPr>
          <w:rFonts w:ascii="Calibri" w:hAnsi="Calibri"/>
          <w:sz w:val="22"/>
          <w:szCs w:val="22"/>
          <w:lang w:val="en-GB"/>
        </w:rPr>
        <w:t xml:space="preserve"> in particular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have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trade measures </w:t>
      </w:r>
      <w:r>
        <w:rPr>
          <w:rFonts w:ascii="Calibri" w:hAnsi="Calibri"/>
          <w:sz w:val="22"/>
          <w:szCs w:val="22"/>
          <w:lang w:val="en-GB"/>
        </w:rPr>
        <w:t xml:space="preserve">like those previously mentioned </w:t>
      </w:r>
      <w:r w:rsidR="0086060D" w:rsidRPr="007F05C2">
        <w:rPr>
          <w:rFonts w:ascii="Calibri" w:hAnsi="Calibri"/>
          <w:sz w:val="22"/>
          <w:szCs w:val="22"/>
          <w:lang w:val="en-GB"/>
        </w:rPr>
        <w:t>in place</w:t>
      </w:r>
      <w:r w:rsidR="00BF689D" w:rsidRPr="007F05C2"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9D1B21" w:rsidRPr="007F05C2">
        <w:rPr>
          <w:rFonts w:ascii="Calibri" w:hAnsi="Calibri"/>
          <w:sz w:val="22"/>
          <w:szCs w:val="22"/>
          <w:lang w:val="en-GB"/>
        </w:rPr>
        <w:t>Mr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86060D" w:rsidRPr="007F05C2">
        <w:rPr>
          <w:rFonts w:ascii="Calibri" w:hAnsi="Calibri"/>
          <w:sz w:val="22"/>
          <w:szCs w:val="22"/>
          <w:lang w:val="en-GB"/>
        </w:rPr>
        <w:t>Vermulst</w:t>
      </w:r>
      <w:proofErr w:type="spellEnd"/>
      <w:r w:rsidR="0086060D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7D4E43">
        <w:rPr>
          <w:rFonts w:ascii="Calibri" w:hAnsi="Calibri"/>
          <w:sz w:val="22"/>
          <w:szCs w:val="22"/>
          <w:lang w:val="en-GB"/>
        </w:rPr>
        <w:t>thought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that a snowball effect </w:t>
      </w:r>
      <w:r w:rsidR="007D4E43">
        <w:rPr>
          <w:rFonts w:ascii="Calibri" w:hAnsi="Calibri"/>
          <w:sz w:val="22"/>
          <w:szCs w:val="22"/>
          <w:lang w:val="en-GB"/>
        </w:rPr>
        <w:t>was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the reason. The EU started wit</w:t>
      </w:r>
      <w:r w:rsidR="007D4E43">
        <w:rPr>
          <w:rFonts w:ascii="Calibri" w:hAnsi="Calibri"/>
          <w:sz w:val="22"/>
          <w:szCs w:val="22"/>
          <w:lang w:val="en-GB"/>
        </w:rPr>
        <w:t>h measures against footwear and was followed by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Chinese Taipei, Brazil</w:t>
      </w:r>
      <w:r w:rsidR="00EC35CD" w:rsidRPr="007F05C2">
        <w:rPr>
          <w:rFonts w:ascii="Calibri" w:hAnsi="Calibri"/>
          <w:sz w:val="22"/>
          <w:szCs w:val="22"/>
          <w:lang w:val="en-GB"/>
        </w:rPr>
        <w:t>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7D4E43">
        <w:rPr>
          <w:rFonts w:ascii="Calibri" w:hAnsi="Calibri"/>
          <w:sz w:val="22"/>
          <w:szCs w:val="22"/>
          <w:lang w:val="en-GB"/>
        </w:rPr>
        <w:t>and others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. If a big market </w:t>
      </w:r>
      <w:r w:rsidR="00EC35CD" w:rsidRPr="007F05C2">
        <w:rPr>
          <w:rFonts w:ascii="Calibri" w:hAnsi="Calibri"/>
          <w:sz w:val="22"/>
          <w:szCs w:val="22"/>
          <w:lang w:val="en-GB"/>
        </w:rPr>
        <w:t xml:space="preserve">such </w:t>
      </w:r>
      <w:r w:rsidR="0086060D" w:rsidRPr="007F05C2">
        <w:rPr>
          <w:rFonts w:ascii="Calibri" w:hAnsi="Calibri"/>
          <w:sz w:val="22"/>
          <w:szCs w:val="22"/>
          <w:lang w:val="en-GB"/>
        </w:rPr>
        <w:t>as the EU or the U</w:t>
      </w:r>
      <w:r w:rsidR="007D4E43">
        <w:rPr>
          <w:rFonts w:ascii="Calibri" w:hAnsi="Calibri"/>
          <w:sz w:val="22"/>
          <w:szCs w:val="22"/>
          <w:lang w:val="en-GB"/>
        </w:rPr>
        <w:t xml:space="preserve">nited </w:t>
      </w:r>
      <w:r w:rsidR="0086060D" w:rsidRPr="007F05C2">
        <w:rPr>
          <w:rFonts w:ascii="Calibri" w:hAnsi="Calibri"/>
          <w:sz w:val="22"/>
          <w:szCs w:val="22"/>
          <w:lang w:val="en-GB"/>
        </w:rPr>
        <w:t>S</w:t>
      </w:r>
      <w:r w:rsidR="007D4E43">
        <w:rPr>
          <w:rFonts w:ascii="Calibri" w:hAnsi="Calibri"/>
          <w:sz w:val="22"/>
          <w:szCs w:val="22"/>
          <w:lang w:val="en-GB"/>
        </w:rPr>
        <w:t>tates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</w:t>
      </w:r>
      <w:r w:rsidR="00EC35CD" w:rsidRPr="007F05C2">
        <w:rPr>
          <w:rFonts w:ascii="Calibri" w:hAnsi="Calibri"/>
          <w:sz w:val="22"/>
          <w:szCs w:val="22"/>
          <w:lang w:val="en-GB"/>
        </w:rPr>
        <w:t>limit</w:t>
      </w:r>
      <w:r w:rsidR="007D4E43">
        <w:rPr>
          <w:rFonts w:ascii="Calibri" w:hAnsi="Calibri"/>
          <w:sz w:val="22"/>
          <w:szCs w:val="22"/>
          <w:lang w:val="en-GB"/>
        </w:rPr>
        <w:t>s</w:t>
      </w:r>
      <w:r w:rsidR="00EC35CD" w:rsidRPr="007F05C2">
        <w:rPr>
          <w:rFonts w:ascii="Calibri" w:hAnsi="Calibri"/>
          <w:sz w:val="22"/>
          <w:szCs w:val="22"/>
          <w:lang w:val="en-GB"/>
        </w:rPr>
        <w:t xml:space="preserve"> imports</w:t>
      </w:r>
      <w:r w:rsidR="0086060D" w:rsidRPr="007F05C2">
        <w:rPr>
          <w:rFonts w:ascii="Calibri" w:hAnsi="Calibri"/>
          <w:sz w:val="22"/>
          <w:szCs w:val="22"/>
          <w:lang w:val="en-GB"/>
        </w:rPr>
        <w:t>, the</w:t>
      </w:r>
      <w:r w:rsidR="007D4E43">
        <w:rPr>
          <w:rFonts w:ascii="Calibri" w:hAnsi="Calibri"/>
          <w:sz w:val="22"/>
          <w:szCs w:val="22"/>
          <w:lang w:val="en-GB"/>
        </w:rPr>
        <w:t xml:space="preserve"> volume of goods does not decrease,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but rather moves into other markets</w:t>
      </w:r>
      <w:r w:rsidR="007D4E43">
        <w:rPr>
          <w:rFonts w:ascii="Calibri" w:hAnsi="Calibri"/>
          <w:sz w:val="22"/>
          <w:szCs w:val="22"/>
          <w:lang w:val="en-GB"/>
        </w:rPr>
        <w:t>,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which then </w:t>
      </w:r>
      <w:r w:rsidR="007D4E43">
        <w:rPr>
          <w:rFonts w:ascii="Calibri" w:hAnsi="Calibri"/>
          <w:sz w:val="22"/>
          <w:szCs w:val="22"/>
          <w:lang w:val="en-GB"/>
        </w:rPr>
        <w:t>take</w:t>
      </w:r>
      <w:r w:rsidR="0086060D" w:rsidRPr="007F05C2">
        <w:rPr>
          <w:rFonts w:ascii="Calibri" w:hAnsi="Calibri"/>
          <w:sz w:val="22"/>
          <w:szCs w:val="22"/>
          <w:lang w:val="en-GB"/>
        </w:rPr>
        <w:t xml:space="preserve"> similar actions to protect their industries.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744910" w:rsidRPr="007F05C2" w:rsidRDefault="00F21422" w:rsidP="00704E79">
      <w:pPr>
        <w:pStyle w:val="PlainText"/>
        <w:rPr>
          <w:rFonts w:ascii="Calibri" w:hAnsi="Calibri"/>
          <w:b/>
          <w:sz w:val="22"/>
          <w:szCs w:val="22"/>
          <w:lang w:val="en-GB"/>
        </w:rPr>
      </w:pPr>
      <w:r w:rsidRPr="007F05C2">
        <w:rPr>
          <w:rFonts w:ascii="Calibri" w:hAnsi="Calibri"/>
          <w:b/>
          <w:sz w:val="22"/>
          <w:szCs w:val="22"/>
          <w:lang w:val="en-GB"/>
        </w:rPr>
        <w:t>3. Conclusion</w:t>
      </w:r>
      <w:r w:rsidR="007D4E43">
        <w:rPr>
          <w:rFonts w:ascii="Calibri" w:hAnsi="Calibri"/>
          <w:b/>
          <w:sz w:val="22"/>
          <w:szCs w:val="22"/>
          <w:lang w:val="en-GB"/>
        </w:rPr>
        <w:t>s</w:t>
      </w:r>
    </w:p>
    <w:p w:rsidR="00744910" w:rsidRPr="007F05C2" w:rsidRDefault="00744910" w:rsidP="00704E79">
      <w:pPr>
        <w:pStyle w:val="PlainText"/>
        <w:rPr>
          <w:rFonts w:ascii="Calibri" w:hAnsi="Calibri"/>
          <w:sz w:val="22"/>
          <w:szCs w:val="22"/>
          <w:u w:val="single"/>
          <w:lang w:val="en-GB"/>
        </w:rPr>
      </w:pPr>
    </w:p>
    <w:p w:rsidR="00AB22AF" w:rsidRPr="007F05C2" w:rsidRDefault="00700086" w:rsidP="00704E79">
      <w:pPr>
        <w:pStyle w:val="PlainText"/>
        <w:rPr>
          <w:rFonts w:ascii="Calibri" w:hAnsi="Calibri"/>
          <w:sz w:val="22"/>
          <w:szCs w:val="22"/>
          <w:lang w:val="en-GB"/>
        </w:rPr>
      </w:pPr>
      <w:r w:rsidRPr="007F05C2">
        <w:rPr>
          <w:rFonts w:ascii="Calibri" w:hAnsi="Calibri"/>
          <w:sz w:val="22"/>
          <w:szCs w:val="22"/>
          <w:lang w:val="en-GB"/>
        </w:rPr>
        <w:t>The WFSGI urge</w:t>
      </w:r>
      <w:r w:rsidR="007D4E43">
        <w:rPr>
          <w:rFonts w:ascii="Calibri" w:hAnsi="Calibri"/>
          <w:sz w:val="22"/>
          <w:szCs w:val="22"/>
          <w:lang w:val="en-GB"/>
        </w:rPr>
        <w:t>d</w:t>
      </w:r>
      <w:r w:rsidRPr="007F05C2">
        <w:rPr>
          <w:rFonts w:ascii="Calibri" w:hAnsi="Calibri"/>
          <w:sz w:val="22"/>
          <w:szCs w:val="22"/>
          <w:lang w:val="en-GB"/>
        </w:rPr>
        <w:t xml:space="preserve"> governments to avoid trading off the sporting goods industry in favo</w:t>
      </w:r>
      <w:r w:rsidR="0079518D">
        <w:rPr>
          <w:rFonts w:ascii="Calibri" w:hAnsi="Calibri"/>
          <w:sz w:val="22"/>
          <w:szCs w:val="22"/>
          <w:lang w:val="en-GB"/>
        </w:rPr>
        <w:t>u</w:t>
      </w:r>
      <w:r w:rsidRPr="007F05C2">
        <w:rPr>
          <w:rFonts w:ascii="Calibri" w:hAnsi="Calibri"/>
          <w:sz w:val="22"/>
          <w:szCs w:val="22"/>
          <w:lang w:val="en-GB"/>
        </w:rPr>
        <w:t xml:space="preserve">r of other industries. Governments have to distinguish </w:t>
      </w:r>
      <w:r w:rsidR="007D4E43" w:rsidRPr="007F05C2">
        <w:rPr>
          <w:rFonts w:ascii="Calibri" w:hAnsi="Calibri"/>
          <w:sz w:val="22"/>
          <w:szCs w:val="22"/>
          <w:lang w:val="en-GB"/>
        </w:rPr>
        <w:t xml:space="preserve">explicitly </w:t>
      </w:r>
      <w:r w:rsidRPr="007F05C2">
        <w:rPr>
          <w:rFonts w:ascii="Calibri" w:hAnsi="Calibri"/>
          <w:sz w:val="22"/>
          <w:szCs w:val="22"/>
          <w:lang w:val="en-GB"/>
        </w:rPr>
        <w:t>between regular apparel and generic footwear</w:t>
      </w:r>
      <w:r w:rsidR="007D4E43">
        <w:rPr>
          <w:rFonts w:ascii="Calibri" w:hAnsi="Calibri"/>
          <w:sz w:val="22"/>
          <w:szCs w:val="22"/>
          <w:lang w:val="en-GB"/>
        </w:rPr>
        <w:t>,</w:t>
      </w:r>
      <w:r w:rsidRPr="007F05C2">
        <w:rPr>
          <w:rFonts w:ascii="Calibri" w:hAnsi="Calibri"/>
          <w:sz w:val="22"/>
          <w:szCs w:val="22"/>
          <w:lang w:val="en-GB"/>
        </w:rPr>
        <w:t xml:space="preserve"> on </w:t>
      </w:r>
      <w:r w:rsidR="007D4E43">
        <w:rPr>
          <w:rFonts w:ascii="Calibri" w:hAnsi="Calibri"/>
          <w:sz w:val="22"/>
          <w:szCs w:val="22"/>
          <w:lang w:val="en-GB"/>
        </w:rPr>
        <w:t>the one hand,</w:t>
      </w:r>
      <w:r w:rsidRPr="007F05C2">
        <w:rPr>
          <w:rFonts w:ascii="Calibri" w:hAnsi="Calibri"/>
          <w:sz w:val="22"/>
          <w:szCs w:val="22"/>
          <w:lang w:val="en-GB"/>
        </w:rPr>
        <w:t xml:space="preserve"> and sporting goods on the other.</w:t>
      </w:r>
      <w:r w:rsidR="00AB7F01">
        <w:rPr>
          <w:rFonts w:ascii="Calibri" w:hAnsi="Calibri"/>
          <w:sz w:val="22"/>
          <w:szCs w:val="22"/>
          <w:lang w:val="en-GB"/>
        </w:rPr>
        <w:t xml:space="preserve"> </w:t>
      </w:r>
      <w:r w:rsidR="00744910" w:rsidRPr="007F05C2">
        <w:rPr>
          <w:rFonts w:ascii="Calibri" w:hAnsi="Calibri"/>
          <w:sz w:val="22"/>
          <w:szCs w:val="22"/>
          <w:lang w:val="en-GB"/>
        </w:rPr>
        <w:t xml:space="preserve">If tariff and non-tariff barriers to trade were eliminated, </w:t>
      </w:r>
      <w:r w:rsidR="00AB7F01">
        <w:rPr>
          <w:rFonts w:ascii="Calibri" w:hAnsi="Calibri"/>
          <w:sz w:val="22"/>
          <w:szCs w:val="22"/>
          <w:lang w:val="en-GB"/>
        </w:rPr>
        <w:t>the</w:t>
      </w:r>
      <w:r w:rsidR="00744910" w:rsidRPr="007F05C2">
        <w:rPr>
          <w:rFonts w:ascii="Calibri" w:hAnsi="Calibri"/>
          <w:sz w:val="22"/>
          <w:szCs w:val="22"/>
          <w:lang w:val="en-GB"/>
        </w:rPr>
        <w:t xml:space="preserve"> cost savings for manufacturers, brands, consumers and society alike</w:t>
      </w:r>
      <w:r w:rsidR="00AB7F01">
        <w:rPr>
          <w:rFonts w:ascii="Calibri" w:hAnsi="Calibri"/>
          <w:sz w:val="22"/>
          <w:szCs w:val="22"/>
          <w:lang w:val="en-GB"/>
        </w:rPr>
        <w:t xml:space="preserve"> would be significant</w:t>
      </w:r>
      <w:r w:rsidR="00744910" w:rsidRPr="007F05C2">
        <w:rPr>
          <w:rFonts w:ascii="Calibri" w:hAnsi="Calibri"/>
          <w:sz w:val="22"/>
          <w:szCs w:val="22"/>
          <w:lang w:val="en-GB"/>
        </w:rPr>
        <w:t>. Increas</w:t>
      </w:r>
      <w:r w:rsidR="007D4E43">
        <w:rPr>
          <w:rFonts w:ascii="Calibri" w:hAnsi="Calibri"/>
          <w:sz w:val="22"/>
          <w:szCs w:val="22"/>
          <w:lang w:val="en-GB"/>
        </w:rPr>
        <w:t>ed</w:t>
      </w:r>
      <w:r w:rsidR="00744910" w:rsidRPr="007F05C2">
        <w:rPr>
          <w:rFonts w:ascii="Calibri" w:hAnsi="Calibri"/>
          <w:sz w:val="22"/>
          <w:szCs w:val="22"/>
          <w:lang w:val="en-GB"/>
        </w:rPr>
        <w:t xml:space="preserve"> participation in sport would be a “win-win” situation</w:t>
      </w:r>
      <w:r w:rsidR="007D4E43">
        <w:rPr>
          <w:rFonts w:ascii="Calibri" w:hAnsi="Calibri"/>
          <w:sz w:val="22"/>
          <w:szCs w:val="22"/>
          <w:lang w:val="en-GB"/>
        </w:rPr>
        <w:t>,</w:t>
      </w:r>
      <w:r w:rsidR="00744910" w:rsidRPr="007F05C2">
        <w:rPr>
          <w:rFonts w:ascii="Calibri" w:hAnsi="Calibri"/>
          <w:sz w:val="22"/>
          <w:szCs w:val="22"/>
          <w:lang w:val="en-GB"/>
        </w:rPr>
        <w:t xml:space="preserve"> for society in terms of public health</w:t>
      </w:r>
      <w:r w:rsidR="007D4E43">
        <w:rPr>
          <w:rFonts w:ascii="Calibri" w:hAnsi="Calibri"/>
          <w:sz w:val="22"/>
          <w:szCs w:val="22"/>
          <w:lang w:val="en-GB"/>
        </w:rPr>
        <w:t>,</w:t>
      </w:r>
      <w:r w:rsidR="00744910" w:rsidRPr="007F05C2">
        <w:rPr>
          <w:rFonts w:ascii="Calibri" w:hAnsi="Calibri"/>
          <w:sz w:val="22"/>
          <w:szCs w:val="22"/>
          <w:lang w:val="en-GB"/>
        </w:rPr>
        <w:t xml:space="preserve"> and for the industry in terms of economics.</w:t>
      </w:r>
      <w:r w:rsidR="00CD4E73" w:rsidRPr="007F05C2">
        <w:rPr>
          <w:rFonts w:ascii="Calibri" w:hAnsi="Calibri"/>
          <w:sz w:val="22"/>
          <w:szCs w:val="22"/>
          <w:lang w:val="en-GB"/>
        </w:rPr>
        <w:t xml:space="preserve"> </w:t>
      </w:r>
    </w:p>
    <w:sectPr w:rsidR="00AB22AF" w:rsidRPr="007F05C2" w:rsidSect="00734FB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20" w:rsidRDefault="00823820" w:rsidP="00465DEB">
      <w:pPr>
        <w:spacing w:after="0" w:line="240" w:lineRule="auto"/>
      </w:pPr>
      <w:r>
        <w:separator/>
      </w:r>
    </w:p>
  </w:endnote>
  <w:endnote w:type="continuationSeparator" w:id="0">
    <w:p w:rsidR="00823820" w:rsidRDefault="00823820" w:rsidP="004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20" w:rsidRDefault="00823820" w:rsidP="00465DEB">
      <w:pPr>
        <w:spacing w:after="0" w:line="240" w:lineRule="auto"/>
      </w:pPr>
      <w:r>
        <w:separator/>
      </w:r>
    </w:p>
  </w:footnote>
  <w:footnote w:type="continuationSeparator" w:id="0">
    <w:p w:rsidR="00823820" w:rsidRDefault="00823820" w:rsidP="0046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E6"/>
    <w:multiLevelType w:val="hybridMultilevel"/>
    <w:tmpl w:val="749881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4683E"/>
    <w:multiLevelType w:val="hybridMultilevel"/>
    <w:tmpl w:val="AB3CC5B2"/>
    <w:lvl w:ilvl="0" w:tplc="B12A266E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3A5050"/>
    <w:multiLevelType w:val="hybridMultilevel"/>
    <w:tmpl w:val="EBE43F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A16499"/>
    <w:multiLevelType w:val="hybridMultilevel"/>
    <w:tmpl w:val="203E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DEB"/>
    <w:rsid w:val="000017AB"/>
    <w:rsid w:val="00022B6B"/>
    <w:rsid w:val="00034ACF"/>
    <w:rsid w:val="00050550"/>
    <w:rsid w:val="000772BF"/>
    <w:rsid w:val="00085F8C"/>
    <w:rsid w:val="000F268A"/>
    <w:rsid w:val="00122E4D"/>
    <w:rsid w:val="00125439"/>
    <w:rsid w:val="00143373"/>
    <w:rsid w:val="001978BD"/>
    <w:rsid w:val="001D1530"/>
    <w:rsid w:val="001E51E1"/>
    <w:rsid w:val="001E633A"/>
    <w:rsid w:val="00250357"/>
    <w:rsid w:val="0025180D"/>
    <w:rsid w:val="002579FE"/>
    <w:rsid w:val="002865E0"/>
    <w:rsid w:val="00297053"/>
    <w:rsid w:val="002B78D5"/>
    <w:rsid w:val="002D57AF"/>
    <w:rsid w:val="002F0E4F"/>
    <w:rsid w:val="00304D5E"/>
    <w:rsid w:val="00357B6E"/>
    <w:rsid w:val="003964E1"/>
    <w:rsid w:val="003B6207"/>
    <w:rsid w:val="003B64A3"/>
    <w:rsid w:val="003E1069"/>
    <w:rsid w:val="003E1E80"/>
    <w:rsid w:val="003E42B3"/>
    <w:rsid w:val="00405CD9"/>
    <w:rsid w:val="00414B10"/>
    <w:rsid w:val="00421AF2"/>
    <w:rsid w:val="004468F9"/>
    <w:rsid w:val="00465DEB"/>
    <w:rsid w:val="00477D28"/>
    <w:rsid w:val="0049120A"/>
    <w:rsid w:val="004968D2"/>
    <w:rsid w:val="00497DCF"/>
    <w:rsid w:val="004E5543"/>
    <w:rsid w:val="00500ABA"/>
    <w:rsid w:val="00502367"/>
    <w:rsid w:val="005309D5"/>
    <w:rsid w:val="00554288"/>
    <w:rsid w:val="00577F80"/>
    <w:rsid w:val="0058454A"/>
    <w:rsid w:val="005B003B"/>
    <w:rsid w:val="005B0B74"/>
    <w:rsid w:val="005C4858"/>
    <w:rsid w:val="005E70FD"/>
    <w:rsid w:val="00642D12"/>
    <w:rsid w:val="00647984"/>
    <w:rsid w:val="00651546"/>
    <w:rsid w:val="00656F88"/>
    <w:rsid w:val="006770D3"/>
    <w:rsid w:val="006B2572"/>
    <w:rsid w:val="006B4619"/>
    <w:rsid w:val="006C0CF1"/>
    <w:rsid w:val="006E6D02"/>
    <w:rsid w:val="006E7B28"/>
    <w:rsid w:val="00700086"/>
    <w:rsid w:val="00704E79"/>
    <w:rsid w:val="00716517"/>
    <w:rsid w:val="00734FB8"/>
    <w:rsid w:val="00744910"/>
    <w:rsid w:val="00750CEE"/>
    <w:rsid w:val="00774F3C"/>
    <w:rsid w:val="0078698C"/>
    <w:rsid w:val="0079518D"/>
    <w:rsid w:val="007A045B"/>
    <w:rsid w:val="007B6C43"/>
    <w:rsid w:val="007C1544"/>
    <w:rsid w:val="007D4E43"/>
    <w:rsid w:val="007F05C2"/>
    <w:rsid w:val="007F2ECC"/>
    <w:rsid w:val="00821AC6"/>
    <w:rsid w:val="00823820"/>
    <w:rsid w:val="008239F1"/>
    <w:rsid w:val="00853DB4"/>
    <w:rsid w:val="0086060D"/>
    <w:rsid w:val="008C2E94"/>
    <w:rsid w:val="008F08DE"/>
    <w:rsid w:val="009124DA"/>
    <w:rsid w:val="00915A88"/>
    <w:rsid w:val="0092171E"/>
    <w:rsid w:val="00921D14"/>
    <w:rsid w:val="0093574A"/>
    <w:rsid w:val="009629D6"/>
    <w:rsid w:val="00985666"/>
    <w:rsid w:val="009D1B21"/>
    <w:rsid w:val="00A437E7"/>
    <w:rsid w:val="00A75D44"/>
    <w:rsid w:val="00A858DD"/>
    <w:rsid w:val="00AB22AF"/>
    <w:rsid w:val="00AB7F01"/>
    <w:rsid w:val="00AC6B43"/>
    <w:rsid w:val="00B14942"/>
    <w:rsid w:val="00B61E08"/>
    <w:rsid w:val="00B712CD"/>
    <w:rsid w:val="00B74C01"/>
    <w:rsid w:val="00B8045C"/>
    <w:rsid w:val="00BB3FFC"/>
    <w:rsid w:val="00BF689D"/>
    <w:rsid w:val="00C022EF"/>
    <w:rsid w:val="00C05543"/>
    <w:rsid w:val="00C15E50"/>
    <w:rsid w:val="00C44A98"/>
    <w:rsid w:val="00C62CA6"/>
    <w:rsid w:val="00C65530"/>
    <w:rsid w:val="00C7557F"/>
    <w:rsid w:val="00C84F9F"/>
    <w:rsid w:val="00C9645D"/>
    <w:rsid w:val="00CA4451"/>
    <w:rsid w:val="00CC6502"/>
    <w:rsid w:val="00CD4E73"/>
    <w:rsid w:val="00D022B2"/>
    <w:rsid w:val="00D140F9"/>
    <w:rsid w:val="00D32604"/>
    <w:rsid w:val="00D33C68"/>
    <w:rsid w:val="00D62A1B"/>
    <w:rsid w:val="00D83EF2"/>
    <w:rsid w:val="00DD3F28"/>
    <w:rsid w:val="00E278A4"/>
    <w:rsid w:val="00E31C00"/>
    <w:rsid w:val="00E36964"/>
    <w:rsid w:val="00E425A2"/>
    <w:rsid w:val="00E52E8C"/>
    <w:rsid w:val="00E5597B"/>
    <w:rsid w:val="00EC35CD"/>
    <w:rsid w:val="00EF192D"/>
    <w:rsid w:val="00F11372"/>
    <w:rsid w:val="00F21422"/>
    <w:rsid w:val="00F2180B"/>
    <w:rsid w:val="00F3317C"/>
    <w:rsid w:val="00F51F62"/>
    <w:rsid w:val="00F53F05"/>
    <w:rsid w:val="00F724B2"/>
    <w:rsid w:val="00F77A9D"/>
    <w:rsid w:val="00FA572C"/>
    <w:rsid w:val="00FE42D5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5DEB"/>
    <w:pPr>
      <w:spacing w:after="0" w:line="240" w:lineRule="auto"/>
      <w:ind w:left="720"/>
      <w:jc w:val="both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65DE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65D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DEB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65DEB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DEB"/>
    <w:pPr>
      <w:tabs>
        <w:tab w:val="left" w:pos="72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DEB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styleId="FootnoteReference">
    <w:name w:val="footnote reference"/>
    <w:uiPriority w:val="99"/>
    <w:semiHidden/>
    <w:unhideWhenUsed/>
    <w:rsid w:val="00465DE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65DEB"/>
    <w:rPr>
      <w:color w:val="0000FF"/>
      <w:u w:val="single"/>
    </w:rPr>
  </w:style>
  <w:style w:type="character" w:customStyle="1" w:styleId="cbiaotibold">
    <w:name w:val="cbiaotibold"/>
    <w:basedOn w:val="DefaultParagraphFont"/>
    <w:rsid w:val="0086060D"/>
  </w:style>
  <w:style w:type="paragraph" w:styleId="BalloonText">
    <w:name w:val="Balloon Text"/>
    <w:basedOn w:val="Normal"/>
    <w:link w:val="BalloonTextChar"/>
    <w:uiPriority w:val="99"/>
    <w:semiHidden/>
    <w:unhideWhenUsed/>
    <w:rsid w:val="009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120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Body1">
    <w:name w:val="Body 1"/>
    <w:rsid w:val="0049120A"/>
    <w:pPr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DEB"/>
    <w:pPr>
      <w:spacing w:after="0" w:line="240" w:lineRule="auto"/>
      <w:ind w:left="720"/>
      <w:jc w:val="both"/>
    </w:pPr>
    <w:rPr>
      <w:rFonts w:ascii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465DEB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465D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5DEB"/>
    <w:rPr>
      <w:rFonts w:ascii="Consolas" w:hAnsi="Consolas"/>
      <w:sz w:val="21"/>
      <w:szCs w:val="21"/>
    </w:rPr>
  </w:style>
  <w:style w:type="paragraph" w:styleId="KeinLeerraum">
    <w:name w:val="No Spacing"/>
    <w:uiPriority w:val="1"/>
    <w:qFormat/>
    <w:rsid w:val="00465DEB"/>
    <w:pPr>
      <w:spacing w:after="0" w:line="240" w:lineRule="auto"/>
    </w:pPr>
    <w:rPr>
      <w:rFonts w:ascii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DEB"/>
    <w:pPr>
      <w:tabs>
        <w:tab w:val="left" w:pos="72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DEB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styleId="Funotenzeichen">
    <w:name w:val="footnote reference"/>
    <w:uiPriority w:val="99"/>
    <w:semiHidden/>
    <w:unhideWhenUsed/>
    <w:rsid w:val="00465DEB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465DEB"/>
    <w:rPr>
      <w:color w:val="0000FF"/>
      <w:u w:val="single"/>
    </w:rPr>
  </w:style>
  <w:style w:type="character" w:customStyle="1" w:styleId="cbiaotibold">
    <w:name w:val="cbiaotibold"/>
    <w:basedOn w:val="Absatz-Standardschriftart"/>
    <w:rsid w:val="008606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9680</Characters>
  <Application>Microsoft Macintosh Word</Application>
  <DocSecurity>0</DocSecurity>
  <Lines>80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WFSGI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Marc-Ivar Magnus</dc:creator>
  <cp:lastModifiedBy>Helen Swain</cp:lastModifiedBy>
  <cp:revision>2</cp:revision>
  <dcterms:created xsi:type="dcterms:W3CDTF">2011-12-01T08:33:00Z</dcterms:created>
  <dcterms:modified xsi:type="dcterms:W3CDTF">2011-12-01T08:33:00Z</dcterms:modified>
</cp:coreProperties>
</file>