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02E" w14:textId="77777777" w:rsidR="007A269D" w:rsidRPr="00FD015F" w:rsidRDefault="007A269D" w:rsidP="007A269D">
      <w:pPr>
        <w:pStyle w:val="Title"/>
      </w:pPr>
      <w:r w:rsidRPr="00FD015F">
        <w:t>Notification of Determination of the Recognition of Equivalence</w:t>
      </w:r>
    </w:p>
    <w:p w14:paraId="0187A381" w14:textId="77777777" w:rsidR="007A269D" w:rsidRPr="00FD015F" w:rsidRDefault="007A269D" w:rsidP="007A269D">
      <w:pPr>
        <w:pStyle w:val="Title"/>
      </w:pPr>
      <w:r w:rsidRPr="00FD015F">
        <w:t>of Sanitary or Phytosanitary Measures</w:t>
      </w:r>
    </w:p>
    <w:p w14:paraId="4B984795" w14:textId="77777777" w:rsidR="007A269D" w:rsidRPr="00FD015F" w:rsidRDefault="007A269D" w:rsidP="007A269D">
      <w:pPr>
        <w:keepLines/>
        <w:tabs>
          <w:tab w:val="left" w:pos="-720"/>
        </w:tabs>
        <w:suppressAutoHyphens/>
        <w:outlineLvl w:val="0"/>
      </w:pPr>
      <w:r w:rsidRPr="00FD015F">
        <w:t>The following notification of determination of the recognition of equivalence has been received.</w:t>
      </w:r>
    </w:p>
    <w:p w14:paraId="2BFEF00E" w14:textId="77777777" w:rsidR="007A269D" w:rsidRPr="00FD015F" w:rsidRDefault="007A269D" w:rsidP="007A269D">
      <w:pPr>
        <w:keepLines/>
        <w:tabs>
          <w:tab w:val="left" w:pos="-720"/>
        </w:tabs>
        <w:suppressAutoHyphens/>
        <w:outlineLvl w:val="0"/>
      </w:pPr>
    </w:p>
    <w:tbl>
      <w:tblPr>
        <w:tblW w:w="9239" w:type="dxa"/>
        <w:tblInd w:w="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8530"/>
      </w:tblGrid>
      <w:tr w:rsidR="007A269D" w:rsidRPr="00FD015F" w14:paraId="18ADD9AA" w14:textId="77777777" w:rsidTr="002A0E61">
        <w:trPr>
          <w:cantSplit/>
          <w:trHeight w:val="393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E4C0E9E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1.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76D9B2D0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 xml:space="preserve">Member notifying: </w:t>
            </w:r>
            <w:r w:rsidR="00D638A4">
              <w:rPr>
                <w:bCs/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D638A4">
              <w:rPr>
                <w:bCs/>
                <w:caps/>
                <w:u w:val="single"/>
              </w:rPr>
              <w:instrText xml:space="preserve"> FORMTEXT </w:instrText>
            </w:r>
            <w:r w:rsidR="00D638A4">
              <w:rPr>
                <w:bCs/>
                <w:caps/>
                <w:u w:val="single"/>
              </w:rPr>
            </w:r>
            <w:r w:rsidR="00D638A4">
              <w:rPr>
                <w:bCs/>
                <w:caps/>
                <w:u w:val="single"/>
              </w:rPr>
              <w:fldChar w:fldCharType="separate"/>
            </w:r>
            <w:r w:rsidR="00D638A4">
              <w:rPr>
                <w:bCs/>
                <w:caps/>
                <w:noProof/>
                <w:u w:val="single"/>
              </w:rPr>
              <w:t> </w:t>
            </w:r>
            <w:r w:rsidR="00D638A4">
              <w:rPr>
                <w:bCs/>
                <w:caps/>
                <w:noProof/>
                <w:u w:val="single"/>
              </w:rPr>
              <w:t> </w:t>
            </w:r>
            <w:r w:rsidR="00D638A4">
              <w:rPr>
                <w:bCs/>
                <w:caps/>
                <w:noProof/>
                <w:u w:val="single"/>
              </w:rPr>
              <w:t> </w:t>
            </w:r>
            <w:r w:rsidR="00D638A4">
              <w:rPr>
                <w:bCs/>
                <w:caps/>
                <w:noProof/>
                <w:u w:val="single"/>
              </w:rPr>
              <w:t> </w:t>
            </w:r>
            <w:r w:rsidR="00D638A4">
              <w:rPr>
                <w:bCs/>
                <w:caps/>
                <w:noProof/>
                <w:u w:val="single"/>
              </w:rPr>
              <w:t> </w:t>
            </w:r>
            <w:r w:rsidR="00D638A4">
              <w:rPr>
                <w:bCs/>
                <w:caps/>
                <w:u w:val="single"/>
              </w:rPr>
              <w:fldChar w:fldCharType="end"/>
            </w:r>
            <w:bookmarkEnd w:id="0"/>
          </w:p>
        </w:tc>
      </w:tr>
      <w:tr w:rsidR="007A269D" w:rsidRPr="00FD015F" w14:paraId="1AE63CDE" w14:textId="77777777" w:rsidTr="002A0E61">
        <w:trPr>
          <w:cantSplit/>
          <w:trHeight w:val="468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0840B39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2.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44AF79F3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Title of the text stating the determination of the recognition of equivalence</w:t>
            </w:r>
            <w:r w:rsidRPr="00E02485">
              <w:t xml:space="preserve">: </w:t>
            </w:r>
            <w:r w:rsidR="00D638A4"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1" w:name="sps2a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1"/>
          </w:p>
        </w:tc>
      </w:tr>
      <w:tr w:rsidR="007A269D" w:rsidRPr="00FD015F" w14:paraId="59ED7353" w14:textId="77777777" w:rsidTr="002A0E61">
        <w:trPr>
          <w:cantSplit/>
          <w:trHeight w:val="488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DB9BF1B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3.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29E539F7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Parties involved:</w:t>
            </w:r>
            <w:r w:rsidRPr="00E02485">
              <w:t xml:space="preserve"> </w:t>
            </w:r>
            <w:r w:rsidR="00D638A4"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2" w:name="sps3a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2"/>
          </w:p>
        </w:tc>
      </w:tr>
      <w:tr w:rsidR="007A269D" w:rsidRPr="00FD015F" w14:paraId="795A83E5" w14:textId="77777777" w:rsidTr="002A0E61">
        <w:trPr>
          <w:cantSplit/>
          <w:trHeight w:val="673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56E12A5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4.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6ACDEF19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Date of entry into force of the determination of the recognition of equivalence and any associated procedures or regulations:</w:t>
            </w:r>
            <w:r w:rsidRPr="00E02485">
              <w:t xml:space="preserve"> </w:t>
            </w:r>
            <w:r w:rsidR="00D638A4"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3" w:name="sps4a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3"/>
            <w:r w:rsidRPr="00E02485">
              <w:t xml:space="preserve"> </w:t>
            </w:r>
            <w:r w:rsidR="00D638A4"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4"/>
          </w:p>
        </w:tc>
      </w:tr>
      <w:tr w:rsidR="007A269D" w:rsidRPr="00FD015F" w14:paraId="6A7341DB" w14:textId="77777777" w:rsidTr="002A0E61">
        <w:trPr>
          <w:cantSplit/>
          <w:trHeight w:val="678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2082E519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5.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589BC221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Products covered (HS or CCCN where applicable, otherwise national tariff heading):</w:t>
            </w:r>
            <w:r w:rsidRPr="00E02485">
              <w:t xml:space="preserve"> </w:t>
            </w:r>
            <w:r w:rsidR="00D638A4"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5" w:name="sps5a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5"/>
          </w:p>
        </w:tc>
      </w:tr>
      <w:tr w:rsidR="007A269D" w:rsidRPr="00FD015F" w14:paraId="47EA9DFE" w14:textId="77777777" w:rsidTr="002A0E61">
        <w:trPr>
          <w:cantSplit/>
          <w:trHeight w:val="322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2B24E8A" w14:textId="77777777" w:rsidR="007A269D" w:rsidRPr="00FD015F" w:rsidRDefault="007A269D" w:rsidP="002A0E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FD015F">
              <w:rPr>
                <w:b/>
              </w:rPr>
              <w:t>6.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6D7BF81F" w14:textId="77777777" w:rsidR="007A269D" w:rsidRPr="00FD015F" w:rsidRDefault="007A269D" w:rsidP="00D638A4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Description of measures recognized to be equivalent:</w:t>
            </w:r>
            <w:r w:rsidRPr="00E02485">
              <w:t xml:space="preserve"> </w:t>
            </w:r>
            <w:r w:rsidR="00D638A4"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6" w:name="sps6a"/>
            <w:r w:rsidR="00D638A4">
              <w:instrText xml:space="preserve"> FORMTEXT </w:instrText>
            </w:r>
            <w:r w:rsidR="00D638A4">
              <w:fldChar w:fldCharType="separate"/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rPr>
                <w:noProof/>
              </w:rPr>
              <w:t> </w:t>
            </w:r>
            <w:r w:rsidR="00D638A4">
              <w:fldChar w:fldCharType="end"/>
            </w:r>
            <w:bookmarkEnd w:id="6"/>
          </w:p>
        </w:tc>
      </w:tr>
      <w:tr w:rsidR="007A269D" w:rsidRPr="00FD015F" w14:paraId="118DD2D7" w14:textId="77777777" w:rsidTr="002A0E61">
        <w:trPr>
          <w:cantSplit/>
          <w:trHeight w:val="998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EBC064C" w14:textId="77777777" w:rsidR="007A269D" w:rsidRPr="00FD015F" w:rsidRDefault="007A269D" w:rsidP="002A0E61">
            <w:pPr>
              <w:spacing w:before="120"/>
              <w:jc w:val="left"/>
              <w:rPr>
                <w:b/>
              </w:rPr>
            </w:pPr>
            <w:r w:rsidRPr="00FD015F">
              <w:rPr>
                <w:b/>
              </w:rPr>
              <w:t>7.</w:t>
            </w:r>
          </w:p>
        </w:tc>
        <w:tc>
          <w:tcPr>
            <w:tcW w:w="8530" w:type="dxa"/>
            <w:tcMar>
              <w:left w:w="108" w:type="dxa"/>
              <w:right w:w="108" w:type="dxa"/>
            </w:tcMar>
          </w:tcPr>
          <w:p w14:paraId="5E4A5019" w14:textId="77777777" w:rsidR="007A269D" w:rsidRPr="00FD015F" w:rsidRDefault="007A269D" w:rsidP="002A0E61">
            <w:pPr>
              <w:spacing w:before="120" w:after="120"/>
              <w:ind w:right="113"/>
              <w:rPr>
                <w:b/>
              </w:rPr>
            </w:pPr>
            <w:r w:rsidRPr="00FD015F">
              <w:rPr>
                <w:b/>
              </w:rPr>
              <w:t>Further information available from:</w:t>
            </w:r>
          </w:p>
          <w:p w14:paraId="63EFBBA7" w14:textId="77777777" w:rsidR="007A269D" w:rsidRPr="00FD015F" w:rsidRDefault="007A269D" w:rsidP="002A0E61">
            <w:pPr>
              <w:spacing w:before="120" w:after="120"/>
              <w:ind w:right="113"/>
              <w:rPr>
                <w:b/>
              </w:rPr>
            </w:pPr>
            <w:r>
              <w:rPr>
                <w:b/>
              </w:rPr>
              <w:t>[</w:t>
            </w:r>
            <w:r w:rsidR="00D638A4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7" w:name="sps7b"/>
            <w:r w:rsidR="00D638A4">
              <w:rPr>
                <w:b/>
              </w:rPr>
              <w:instrText xml:space="preserve"> FORMTEXT </w:instrText>
            </w:r>
            <w:r w:rsidR="00D638A4">
              <w:rPr>
                <w:b/>
              </w:rPr>
            </w:r>
            <w:r w:rsidR="00D638A4">
              <w:rPr>
                <w:b/>
              </w:rPr>
              <w:fldChar w:fldCharType="separate"/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</w:rPr>
              <w:fldChar w:fldCharType="end"/>
            </w:r>
            <w:bookmarkEnd w:id="7"/>
            <w:r>
              <w:rPr>
                <w:b/>
              </w:rPr>
              <w:t>]</w:t>
            </w:r>
            <w:r w:rsidRPr="00FD015F">
              <w:rPr>
                <w:b/>
              </w:rPr>
              <w:t xml:space="preserve">  National Enquiry Point</w:t>
            </w:r>
            <w:r w:rsidRPr="00FD015F">
              <w:rPr>
                <w:b/>
              </w:rPr>
              <w:tab/>
            </w:r>
            <w:r w:rsidRPr="00FD015F">
              <w:rPr>
                <w:b/>
              </w:rPr>
              <w:tab/>
            </w:r>
            <w:r w:rsidRPr="00FD015F">
              <w:rPr>
                <w:b/>
              </w:rPr>
              <w:tab/>
            </w:r>
            <w:r>
              <w:rPr>
                <w:b/>
              </w:rPr>
              <w:t>[</w:t>
            </w:r>
            <w:r w:rsidR="00D638A4"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8" w:name="sps7c"/>
            <w:r w:rsidR="00D638A4">
              <w:rPr>
                <w:b/>
              </w:rPr>
              <w:instrText xml:space="preserve"> FORMTEXT </w:instrText>
            </w:r>
            <w:r w:rsidR="00D638A4">
              <w:rPr>
                <w:b/>
              </w:rPr>
            </w:r>
            <w:r w:rsidR="00D638A4">
              <w:rPr>
                <w:b/>
              </w:rPr>
              <w:fldChar w:fldCharType="separate"/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  <w:noProof/>
              </w:rPr>
              <w:t> </w:t>
            </w:r>
            <w:r w:rsidR="00D638A4">
              <w:rPr>
                <w:b/>
              </w:rPr>
              <w:fldChar w:fldCharType="end"/>
            </w:r>
            <w:bookmarkEnd w:id="8"/>
            <w:r>
              <w:rPr>
                <w:b/>
              </w:rPr>
              <w:t>]</w:t>
            </w:r>
            <w:r w:rsidRPr="00FD015F">
              <w:rPr>
                <w:b/>
              </w:rPr>
              <w:t xml:space="preserve">  Other (specify)</w:t>
            </w:r>
          </w:p>
          <w:p w14:paraId="7EFED712" w14:textId="77777777" w:rsidR="007A269D" w:rsidRPr="00FD015F" w:rsidRDefault="00D638A4" w:rsidP="002A0E61">
            <w:pPr>
              <w:spacing w:before="120" w:after="120"/>
              <w:ind w:right="113"/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9" w:name="sps7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14:paraId="08DE3AFB" w14:textId="77777777" w:rsidR="00956422" w:rsidRDefault="00956422" w:rsidP="00B52738"/>
    <w:sectPr w:rsidR="00956422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2482" w14:textId="77777777" w:rsidR="00F9439C" w:rsidRDefault="00F9439C" w:rsidP="00ED54E0">
      <w:r>
        <w:separator/>
      </w:r>
    </w:p>
  </w:endnote>
  <w:endnote w:type="continuationSeparator" w:id="0">
    <w:p w14:paraId="5F50C432" w14:textId="77777777" w:rsidR="00F9439C" w:rsidRDefault="00F9439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CA2" w14:textId="77777777" w:rsidR="007A269D" w:rsidRPr="007A269D" w:rsidRDefault="007A269D" w:rsidP="007A26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3529" w14:textId="77777777" w:rsidR="007A269D" w:rsidRPr="007A269D" w:rsidRDefault="007A269D" w:rsidP="007A26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029D" w14:textId="77777777" w:rsidR="000B7A90" w:rsidRDefault="004F6CF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369B" w14:textId="77777777" w:rsidR="00F9439C" w:rsidRDefault="00F9439C" w:rsidP="00ED54E0">
      <w:r>
        <w:separator/>
      </w:r>
    </w:p>
  </w:footnote>
  <w:footnote w:type="continuationSeparator" w:id="0">
    <w:p w14:paraId="13E3A09F" w14:textId="77777777" w:rsidR="00F9439C" w:rsidRDefault="00F9439C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8A9" w14:textId="77777777" w:rsidR="007A269D" w:rsidRPr="007A269D" w:rsidRDefault="007A269D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69D">
      <w:t>G/SPS/N/EQV/#</w:t>
    </w:r>
  </w:p>
  <w:p w14:paraId="468CBC64" w14:textId="77777777" w:rsidR="007A269D" w:rsidRPr="007A269D" w:rsidRDefault="007A269D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242FBB" w14:textId="77777777" w:rsidR="007A269D" w:rsidRPr="007A269D" w:rsidRDefault="007A269D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69D">
      <w:t xml:space="preserve">- </w:t>
    </w:r>
    <w:r w:rsidRPr="007A269D">
      <w:fldChar w:fldCharType="begin"/>
    </w:r>
    <w:r w:rsidRPr="007A269D">
      <w:instrText xml:space="preserve"> PAGE </w:instrText>
    </w:r>
    <w:r w:rsidRPr="007A269D">
      <w:fldChar w:fldCharType="separate"/>
    </w:r>
    <w:r w:rsidRPr="007A269D">
      <w:rPr>
        <w:noProof/>
      </w:rPr>
      <w:t>1</w:t>
    </w:r>
    <w:r w:rsidRPr="007A269D">
      <w:fldChar w:fldCharType="end"/>
    </w:r>
    <w:r w:rsidRPr="007A269D">
      <w:t xml:space="preserve"> -</w:t>
    </w:r>
  </w:p>
  <w:p w14:paraId="2747E5E3" w14:textId="77777777" w:rsidR="007A269D" w:rsidRPr="007A269D" w:rsidRDefault="007A269D" w:rsidP="007A26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3324" w14:textId="77777777" w:rsidR="007A269D" w:rsidRDefault="007A269D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0" w:name="spsSymbolHeader"/>
    <w:r>
      <w:t>spsSymbolHeader</w:t>
    </w:r>
    <w:bookmarkEnd w:id="10"/>
  </w:p>
  <w:p w14:paraId="7A2BC697" w14:textId="77777777" w:rsidR="00956422" w:rsidRPr="007A269D" w:rsidRDefault="00956422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6E78E0" w14:textId="77777777" w:rsidR="007A269D" w:rsidRPr="007A269D" w:rsidRDefault="007A269D" w:rsidP="007A2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69D">
      <w:t xml:space="preserve">- </w:t>
    </w:r>
    <w:r w:rsidRPr="007A269D">
      <w:fldChar w:fldCharType="begin"/>
    </w:r>
    <w:r w:rsidRPr="007A269D">
      <w:instrText xml:space="preserve"> PAGE </w:instrText>
    </w:r>
    <w:r w:rsidRPr="007A269D">
      <w:fldChar w:fldCharType="separate"/>
    </w:r>
    <w:r w:rsidR="00956422">
      <w:rPr>
        <w:noProof/>
      </w:rPr>
      <w:t>2</w:t>
    </w:r>
    <w:r w:rsidRPr="007A269D">
      <w:fldChar w:fldCharType="end"/>
    </w:r>
    <w:r w:rsidRPr="007A269D">
      <w:t xml:space="preserve"> -</w:t>
    </w:r>
  </w:p>
  <w:p w14:paraId="35202A7A" w14:textId="77777777" w:rsidR="007A269D" w:rsidRPr="007A269D" w:rsidRDefault="007A269D" w:rsidP="007A26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7A269D" w14:paraId="4A3DFCBE" w14:textId="77777777" w:rsidTr="00C302E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029C76" w14:textId="77777777" w:rsidR="00ED54E0" w:rsidRPr="007A269D" w:rsidRDefault="00ED54E0" w:rsidP="002A0E61">
          <w:pPr>
            <w:rPr>
              <w:noProof/>
              <w:lang w:eastAsia="en-GB"/>
            </w:rPr>
          </w:pPr>
          <w:bookmarkStart w:id="1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91DEE" w14:textId="77777777" w:rsidR="00ED54E0" w:rsidRPr="007A269D" w:rsidRDefault="00ED54E0" w:rsidP="002A0E61">
          <w:pPr>
            <w:jc w:val="right"/>
            <w:rPr>
              <w:b/>
              <w:color w:val="FF0000"/>
              <w:szCs w:val="16"/>
            </w:rPr>
          </w:pPr>
        </w:p>
      </w:tc>
    </w:tr>
    <w:bookmarkEnd w:id="11"/>
    <w:tr w:rsidR="00ED54E0" w:rsidRPr="007A269D" w14:paraId="7D5D694A" w14:textId="77777777" w:rsidTr="00C302E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15D13A" w14:textId="77777777" w:rsidR="00ED54E0" w:rsidRPr="007A269D" w:rsidRDefault="00DA2D27" w:rsidP="002A0E61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BD1F4E" wp14:editId="5766AF9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086D7F" w14:textId="77777777" w:rsidR="00ED54E0" w:rsidRPr="007A269D" w:rsidRDefault="00ED54E0" w:rsidP="002A0E61">
          <w:pPr>
            <w:jc w:val="right"/>
            <w:rPr>
              <w:b/>
              <w:szCs w:val="16"/>
            </w:rPr>
          </w:pPr>
        </w:p>
      </w:tc>
    </w:tr>
    <w:tr w:rsidR="00ED54E0" w:rsidRPr="007A269D" w14:paraId="22A69380" w14:textId="77777777" w:rsidTr="00C302E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9D3904" w14:textId="77777777" w:rsidR="00ED54E0" w:rsidRPr="007A269D" w:rsidRDefault="00ED54E0" w:rsidP="002A0E61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A10F1E" w14:textId="77777777" w:rsidR="00ED54E0" w:rsidRDefault="007A269D" w:rsidP="00CE4948">
          <w:pPr>
            <w:jc w:val="right"/>
            <w:rPr>
              <w:b/>
              <w:szCs w:val="16"/>
            </w:rPr>
          </w:pPr>
          <w:bookmarkStart w:id="12" w:name="bmkSymbols"/>
          <w:r>
            <w:rPr>
              <w:b/>
              <w:szCs w:val="16"/>
            </w:rPr>
            <w:t>G/SPS/N/EQV/#</w:t>
          </w:r>
        </w:p>
        <w:bookmarkEnd w:id="12"/>
        <w:p w14:paraId="5ACDC25F" w14:textId="77777777" w:rsidR="00CE4948" w:rsidRPr="007A269D" w:rsidRDefault="00CE4948" w:rsidP="00CE4948">
          <w:pPr>
            <w:jc w:val="right"/>
            <w:rPr>
              <w:b/>
              <w:szCs w:val="16"/>
            </w:rPr>
          </w:pPr>
        </w:p>
      </w:tc>
    </w:tr>
    <w:tr w:rsidR="00ED54E0" w:rsidRPr="007A269D" w14:paraId="60E785F3" w14:textId="77777777" w:rsidTr="00C302E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558EF" w14:textId="77777777" w:rsidR="00ED54E0" w:rsidRPr="007A269D" w:rsidRDefault="00ED54E0" w:rsidP="002A0E61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E1B4F3" w14:textId="77777777" w:rsidR="00ED54E0" w:rsidRPr="007A269D" w:rsidRDefault="007A269D" w:rsidP="00D638A4">
          <w:pPr>
            <w:jc w:val="right"/>
            <w:rPr>
              <w:szCs w:val="16"/>
            </w:rPr>
          </w:pPr>
          <w:bookmarkStart w:id="13" w:name="bmkDate"/>
          <w:r>
            <w:rPr>
              <w:szCs w:val="16"/>
            </w:rPr>
            <w:t>Date</w:t>
          </w:r>
          <w:bookmarkEnd w:id="13"/>
        </w:p>
      </w:tc>
    </w:tr>
    <w:tr w:rsidR="00ED54E0" w:rsidRPr="007A269D" w14:paraId="4ED617B9" w14:textId="77777777" w:rsidTr="00C302E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0A938B" w14:textId="77777777" w:rsidR="00ED54E0" w:rsidRPr="007A269D" w:rsidRDefault="00ED54E0" w:rsidP="002A0E61">
          <w:pPr>
            <w:jc w:val="left"/>
            <w:rPr>
              <w:b/>
            </w:rPr>
          </w:pPr>
          <w:bookmarkStart w:id="14" w:name="bmkSerial"/>
          <w:r w:rsidRPr="007A269D">
            <w:rPr>
              <w:color w:val="FF0000"/>
              <w:szCs w:val="16"/>
            </w:rPr>
            <w:t>(00-0000)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B144A" w14:textId="77777777" w:rsidR="00ED54E0" w:rsidRPr="007A269D" w:rsidRDefault="00ED54E0" w:rsidP="002A0E61">
          <w:pPr>
            <w:jc w:val="right"/>
            <w:rPr>
              <w:szCs w:val="16"/>
            </w:rPr>
          </w:pPr>
          <w:bookmarkStart w:id="15" w:name="bmkTotPages"/>
          <w:r w:rsidRPr="007A269D">
            <w:rPr>
              <w:bCs/>
              <w:szCs w:val="16"/>
            </w:rPr>
            <w:t xml:space="preserve">Page: </w:t>
          </w:r>
          <w:r w:rsidRPr="007A269D">
            <w:rPr>
              <w:bCs/>
              <w:szCs w:val="16"/>
            </w:rPr>
            <w:fldChar w:fldCharType="begin"/>
          </w:r>
          <w:r w:rsidRPr="007A269D">
            <w:rPr>
              <w:bCs/>
              <w:szCs w:val="16"/>
            </w:rPr>
            <w:instrText xml:space="preserve"> PAGE  \* Arabic  \* MERGEFORMAT </w:instrText>
          </w:r>
          <w:r w:rsidRPr="007A269D">
            <w:rPr>
              <w:bCs/>
              <w:szCs w:val="16"/>
            </w:rPr>
            <w:fldChar w:fldCharType="separate"/>
          </w:r>
          <w:r w:rsidR="00D314A5">
            <w:rPr>
              <w:bCs/>
              <w:noProof/>
              <w:szCs w:val="16"/>
            </w:rPr>
            <w:t>1</w:t>
          </w:r>
          <w:r w:rsidRPr="007A269D">
            <w:rPr>
              <w:bCs/>
              <w:szCs w:val="16"/>
            </w:rPr>
            <w:fldChar w:fldCharType="end"/>
          </w:r>
          <w:r w:rsidRPr="007A269D">
            <w:rPr>
              <w:bCs/>
              <w:szCs w:val="16"/>
            </w:rPr>
            <w:t>/</w:t>
          </w:r>
          <w:r w:rsidRPr="007A269D">
            <w:rPr>
              <w:bCs/>
              <w:szCs w:val="16"/>
            </w:rPr>
            <w:fldChar w:fldCharType="begin"/>
          </w:r>
          <w:r w:rsidRPr="007A269D">
            <w:rPr>
              <w:bCs/>
              <w:szCs w:val="16"/>
            </w:rPr>
            <w:instrText xml:space="preserve"> NUMPAGES  \* Arabic  \* MERGEFORMAT </w:instrText>
          </w:r>
          <w:r w:rsidRPr="007A269D">
            <w:rPr>
              <w:bCs/>
              <w:szCs w:val="16"/>
            </w:rPr>
            <w:fldChar w:fldCharType="separate"/>
          </w:r>
          <w:r w:rsidR="00D314A5">
            <w:rPr>
              <w:bCs/>
              <w:noProof/>
              <w:szCs w:val="16"/>
            </w:rPr>
            <w:t>1</w:t>
          </w:r>
          <w:r w:rsidRPr="007A269D">
            <w:rPr>
              <w:bCs/>
              <w:szCs w:val="16"/>
            </w:rPr>
            <w:fldChar w:fldCharType="end"/>
          </w:r>
          <w:bookmarkEnd w:id="15"/>
        </w:p>
      </w:tc>
    </w:tr>
    <w:tr w:rsidR="00ED54E0" w:rsidRPr="007A269D" w14:paraId="5DAA8CBE" w14:textId="77777777" w:rsidTr="00C302E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5900EF" w14:textId="77777777" w:rsidR="00ED54E0" w:rsidRPr="007A269D" w:rsidRDefault="007A269D" w:rsidP="002A0E61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857372" w14:textId="77777777" w:rsidR="00ED54E0" w:rsidRPr="007A269D" w:rsidRDefault="007A269D" w:rsidP="00F74130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 xml:space="preserve">Original: </w:t>
          </w:r>
          <w:bookmarkEnd w:id="17"/>
        </w:p>
      </w:tc>
    </w:tr>
  </w:tbl>
  <w:p w14:paraId="72E634EE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6C"/>
    <w:rsid w:val="00023136"/>
    <w:rsid w:val="000272F6"/>
    <w:rsid w:val="00037AC4"/>
    <w:rsid w:val="000423BF"/>
    <w:rsid w:val="00082712"/>
    <w:rsid w:val="000A4945"/>
    <w:rsid w:val="000B31E1"/>
    <w:rsid w:val="000B7A90"/>
    <w:rsid w:val="00110E6C"/>
    <w:rsid w:val="0011356B"/>
    <w:rsid w:val="0013337F"/>
    <w:rsid w:val="001751B1"/>
    <w:rsid w:val="00182B84"/>
    <w:rsid w:val="001E291F"/>
    <w:rsid w:val="00215143"/>
    <w:rsid w:val="00233408"/>
    <w:rsid w:val="0027067B"/>
    <w:rsid w:val="002A0E61"/>
    <w:rsid w:val="002A1E6F"/>
    <w:rsid w:val="00346C6C"/>
    <w:rsid w:val="003572B4"/>
    <w:rsid w:val="003976CB"/>
    <w:rsid w:val="00467032"/>
    <w:rsid w:val="0046754A"/>
    <w:rsid w:val="004D34C5"/>
    <w:rsid w:val="004F203A"/>
    <w:rsid w:val="004F6CFB"/>
    <w:rsid w:val="005336B8"/>
    <w:rsid w:val="00547B5F"/>
    <w:rsid w:val="005B04B9"/>
    <w:rsid w:val="005B68C7"/>
    <w:rsid w:val="005B7054"/>
    <w:rsid w:val="005C71C6"/>
    <w:rsid w:val="005D5981"/>
    <w:rsid w:val="005F30CB"/>
    <w:rsid w:val="00612644"/>
    <w:rsid w:val="00674CCD"/>
    <w:rsid w:val="006F3642"/>
    <w:rsid w:val="006F5826"/>
    <w:rsid w:val="00700181"/>
    <w:rsid w:val="00704657"/>
    <w:rsid w:val="007141CF"/>
    <w:rsid w:val="00745146"/>
    <w:rsid w:val="007577E3"/>
    <w:rsid w:val="00760DB3"/>
    <w:rsid w:val="007A269D"/>
    <w:rsid w:val="007E6507"/>
    <w:rsid w:val="007F2B8E"/>
    <w:rsid w:val="00803FEB"/>
    <w:rsid w:val="00807247"/>
    <w:rsid w:val="00840C2B"/>
    <w:rsid w:val="008739FD"/>
    <w:rsid w:val="00893E85"/>
    <w:rsid w:val="008E372C"/>
    <w:rsid w:val="00956422"/>
    <w:rsid w:val="009A6F54"/>
    <w:rsid w:val="00A6057A"/>
    <w:rsid w:val="00A67D76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4140"/>
    <w:rsid w:val="00B70DD1"/>
    <w:rsid w:val="00BB1F84"/>
    <w:rsid w:val="00BD6994"/>
    <w:rsid w:val="00BE5468"/>
    <w:rsid w:val="00C03C95"/>
    <w:rsid w:val="00C11EAC"/>
    <w:rsid w:val="00C302E7"/>
    <w:rsid w:val="00C305D7"/>
    <w:rsid w:val="00C30F2A"/>
    <w:rsid w:val="00C43456"/>
    <w:rsid w:val="00C65C0C"/>
    <w:rsid w:val="00C808FC"/>
    <w:rsid w:val="00CD7D97"/>
    <w:rsid w:val="00CE3EE6"/>
    <w:rsid w:val="00CE4948"/>
    <w:rsid w:val="00CE4BA1"/>
    <w:rsid w:val="00D000C7"/>
    <w:rsid w:val="00D314A5"/>
    <w:rsid w:val="00D52A9D"/>
    <w:rsid w:val="00D55AAD"/>
    <w:rsid w:val="00D638A4"/>
    <w:rsid w:val="00D747AE"/>
    <w:rsid w:val="00D9226C"/>
    <w:rsid w:val="00DA20BD"/>
    <w:rsid w:val="00DA2D27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74130"/>
    <w:rsid w:val="00F9439C"/>
    <w:rsid w:val="00FA1737"/>
    <w:rsid w:val="00FA5EBC"/>
    <w:rsid w:val="00FC347B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3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gree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C670-3065-42AE-8FF8-EAF8E3E9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GSPSAgreement_EN.dotx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following notification of determination of the recognition of equivalence ha</vt:lpstr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2022-05-30T15:12:00Z</dcterms:created>
  <dcterms:modified xsi:type="dcterms:W3CDTF">2022-05-30T15:12:00Z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G/SPS/N/EQV/</vt:lpwstr>
  </property>
  <property fmtid="{D5CDD505-2E9C-101B-9397-08002B2CF9AE}" pid="3" name="TitusGUID">
    <vt:lpwstr>60ba70f4-3c6f-43a4-abaf-b0a260bdf393</vt:lpwstr>
  </property>
</Properties>
</file>